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20" w:rsidRPr="001F581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1F581E">
        <w:rPr>
          <w:rFonts w:asciiTheme="majorHAnsi" w:hAnsiTheme="majorHAnsi" w:cstheme="majorHAnsi"/>
          <w:color w:val="FF0000"/>
        </w:rPr>
        <w:t>[INSERT Date of offer letter]</w:t>
      </w:r>
    </w:p>
    <w:p w:rsidR="00375D20" w:rsidRPr="001F581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D80E86" w:rsidRPr="001F581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1F581E">
        <w:rPr>
          <w:rFonts w:asciiTheme="majorHAnsi" w:hAnsiTheme="majorHAnsi" w:cstheme="majorHAnsi"/>
          <w:color w:val="FF0000"/>
        </w:rPr>
        <w:t xml:space="preserve">[INSERT </w:t>
      </w:r>
      <w:r w:rsidR="00D80E86" w:rsidRPr="001F581E">
        <w:rPr>
          <w:rFonts w:asciiTheme="majorHAnsi" w:hAnsiTheme="majorHAnsi" w:cstheme="majorHAnsi"/>
          <w:color w:val="FF0000"/>
        </w:rPr>
        <w:t>Employee Name</w:t>
      </w:r>
      <w:r w:rsidRPr="001F581E">
        <w:rPr>
          <w:rFonts w:asciiTheme="majorHAnsi" w:hAnsiTheme="majorHAnsi" w:cstheme="majorHAnsi"/>
          <w:color w:val="FF0000"/>
        </w:rPr>
        <w:t>]</w:t>
      </w:r>
    </w:p>
    <w:p w:rsidR="00D80E86" w:rsidRPr="001F581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1F581E">
        <w:rPr>
          <w:rFonts w:asciiTheme="majorHAnsi" w:hAnsiTheme="majorHAnsi" w:cstheme="majorHAnsi"/>
          <w:color w:val="FF0000"/>
        </w:rPr>
        <w:t xml:space="preserve">[INSERT </w:t>
      </w:r>
      <w:r w:rsidR="00D80E86" w:rsidRPr="001F581E">
        <w:rPr>
          <w:rFonts w:asciiTheme="majorHAnsi" w:hAnsiTheme="majorHAnsi" w:cstheme="majorHAnsi"/>
          <w:color w:val="FF0000"/>
        </w:rPr>
        <w:t>Employee Address</w:t>
      </w:r>
      <w:r w:rsidRPr="001F581E">
        <w:rPr>
          <w:rFonts w:asciiTheme="majorHAnsi" w:hAnsiTheme="majorHAnsi" w:cstheme="majorHAnsi"/>
          <w:color w:val="FF0000"/>
        </w:rPr>
        <w:t>]</w:t>
      </w:r>
    </w:p>
    <w:p w:rsidR="00D80E86" w:rsidRPr="001F581E"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F60534" w:rsidRPr="001F581E" w:rsidRDefault="00D80E86" w:rsidP="000700CE">
      <w:pPr>
        <w:autoSpaceDE w:val="0"/>
        <w:autoSpaceDN w:val="0"/>
        <w:adjustRightInd w:val="0"/>
        <w:spacing w:after="0" w:line="240" w:lineRule="auto"/>
        <w:jc w:val="both"/>
        <w:rPr>
          <w:rFonts w:asciiTheme="majorHAnsi" w:hAnsiTheme="majorHAnsi" w:cstheme="majorHAnsi"/>
        </w:rPr>
      </w:pPr>
      <w:r w:rsidRPr="001F581E">
        <w:rPr>
          <w:rFonts w:asciiTheme="majorHAnsi" w:hAnsiTheme="majorHAnsi" w:cstheme="majorHAnsi"/>
        </w:rPr>
        <w:t>Dear</w:t>
      </w:r>
      <w:r w:rsidRPr="001F581E">
        <w:rPr>
          <w:rFonts w:asciiTheme="majorHAnsi" w:hAnsiTheme="majorHAnsi" w:cstheme="majorHAnsi"/>
          <w:color w:val="FF0000"/>
        </w:rPr>
        <w:t xml:space="preserve"> [</w:t>
      </w:r>
      <w:r w:rsidR="00C6100B" w:rsidRPr="001F581E">
        <w:rPr>
          <w:rFonts w:asciiTheme="majorHAnsi" w:hAnsiTheme="majorHAnsi" w:cstheme="majorHAnsi"/>
          <w:color w:val="FF0000"/>
        </w:rPr>
        <w:t xml:space="preserve">INSERT </w:t>
      </w:r>
      <w:r w:rsidRPr="001F581E">
        <w:rPr>
          <w:rFonts w:asciiTheme="majorHAnsi" w:hAnsiTheme="majorHAnsi" w:cstheme="majorHAnsi"/>
          <w:color w:val="FF0000"/>
        </w:rPr>
        <w:t>Employee Name]</w:t>
      </w:r>
      <w:r w:rsidRPr="001F581E">
        <w:rPr>
          <w:rFonts w:asciiTheme="majorHAnsi" w:hAnsiTheme="majorHAnsi" w:cstheme="majorHAnsi"/>
        </w:rPr>
        <w:t>,</w:t>
      </w:r>
    </w:p>
    <w:p w:rsidR="001B56AB" w:rsidRPr="001F581E" w:rsidRDefault="001B56AB" w:rsidP="000700CE">
      <w:pPr>
        <w:pStyle w:val="Default"/>
        <w:jc w:val="both"/>
        <w:rPr>
          <w:rFonts w:asciiTheme="majorHAnsi" w:hAnsiTheme="majorHAnsi" w:cstheme="majorHAnsi"/>
          <w:sz w:val="22"/>
          <w:szCs w:val="22"/>
        </w:rPr>
      </w:pPr>
    </w:p>
    <w:p w:rsidR="003F296C" w:rsidRPr="001F581E" w:rsidRDefault="0080502A" w:rsidP="003F296C">
      <w:pPr>
        <w:pStyle w:val="NormalWeb"/>
        <w:spacing w:before="2" w:after="2"/>
        <w:rPr>
          <w:rFonts w:asciiTheme="majorHAnsi" w:hAnsiTheme="majorHAnsi" w:cstheme="majorHAnsi"/>
          <w:sz w:val="22"/>
          <w:szCs w:val="22"/>
        </w:rPr>
      </w:pPr>
      <w:r w:rsidRPr="001F581E">
        <w:rPr>
          <w:rFonts w:asciiTheme="majorHAnsi" w:hAnsiTheme="majorHAnsi" w:cstheme="majorHAnsi"/>
          <w:sz w:val="22"/>
          <w:szCs w:val="22"/>
        </w:rPr>
        <w:t xml:space="preserve">On behalf </w:t>
      </w:r>
      <w:r w:rsidR="00E43FBD" w:rsidRPr="001F581E">
        <w:rPr>
          <w:rFonts w:asciiTheme="majorHAnsi" w:hAnsiTheme="majorHAnsi" w:cstheme="majorHAnsi"/>
          <w:sz w:val="22"/>
          <w:szCs w:val="22"/>
        </w:rPr>
        <w:t>of</w:t>
      </w:r>
      <w:r w:rsidRPr="001F581E">
        <w:rPr>
          <w:rFonts w:asciiTheme="majorHAnsi" w:hAnsiTheme="majorHAnsi" w:cstheme="majorHAnsi"/>
          <w:sz w:val="22"/>
          <w:szCs w:val="22"/>
        </w:rPr>
        <w:t xml:space="preserve"> </w:t>
      </w:r>
      <w:r w:rsidR="00E5539A" w:rsidRPr="001F581E">
        <w:rPr>
          <w:rFonts w:asciiTheme="majorHAnsi" w:hAnsiTheme="majorHAnsi" w:cstheme="majorHAnsi"/>
          <w:sz w:val="22"/>
          <w:szCs w:val="22"/>
        </w:rPr>
        <w:t>We</w:t>
      </w:r>
      <w:r w:rsidRPr="001F581E">
        <w:rPr>
          <w:rFonts w:asciiTheme="majorHAnsi" w:hAnsiTheme="majorHAnsi" w:cstheme="majorHAnsi"/>
          <w:sz w:val="22"/>
          <w:szCs w:val="22"/>
        </w:rPr>
        <w:t>st Virginia University School of Medicine</w:t>
      </w:r>
      <w:r w:rsidR="00E43FBD" w:rsidRPr="001F581E">
        <w:rPr>
          <w:rFonts w:asciiTheme="majorHAnsi" w:hAnsiTheme="majorHAnsi" w:cstheme="majorHAnsi"/>
          <w:sz w:val="22"/>
          <w:szCs w:val="22"/>
        </w:rPr>
        <w:t>, Robert C. Byrd Health Sciences Center,</w:t>
      </w:r>
      <w:r w:rsidRPr="001F581E">
        <w:rPr>
          <w:rFonts w:asciiTheme="majorHAnsi" w:hAnsiTheme="majorHAnsi" w:cstheme="majorHAnsi"/>
          <w:sz w:val="22"/>
          <w:szCs w:val="22"/>
        </w:rPr>
        <w:t xml:space="preserve"> we</w:t>
      </w:r>
      <w:r w:rsidR="00E5539A" w:rsidRPr="001F581E">
        <w:rPr>
          <w:rFonts w:asciiTheme="majorHAnsi" w:hAnsiTheme="majorHAnsi" w:cstheme="majorHAnsi"/>
          <w:sz w:val="22"/>
          <w:szCs w:val="22"/>
        </w:rPr>
        <w:t xml:space="preserve"> are</w:t>
      </w:r>
      <w:r w:rsidR="00C830BA" w:rsidRPr="001F581E">
        <w:rPr>
          <w:rFonts w:asciiTheme="majorHAnsi" w:hAnsiTheme="majorHAnsi" w:cstheme="majorHAnsi"/>
          <w:sz w:val="22"/>
          <w:szCs w:val="22"/>
        </w:rPr>
        <w:t xml:space="preserve"> pleased to offer you a </w:t>
      </w:r>
      <w:r w:rsidR="00E5539A" w:rsidRPr="001F581E">
        <w:rPr>
          <w:rFonts w:asciiTheme="majorHAnsi" w:hAnsiTheme="majorHAnsi" w:cstheme="majorHAnsi"/>
          <w:sz w:val="22"/>
          <w:szCs w:val="22"/>
        </w:rPr>
        <w:t>full</w:t>
      </w:r>
      <w:r w:rsidR="00E62CD1" w:rsidRPr="001F581E">
        <w:rPr>
          <w:rFonts w:asciiTheme="majorHAnsi" w:hAnsiTheme="majorHAnsi" w:cstheme="majorHAnsi"/>
          <w:sz w:val="22"/>
          <w:szCs w:val="22"/>
        </w:rPr>
        <w:t>-</w:t>
      </w:r>
      <w:r w:rsidR="00E5539A" w:rsidRPr="001F581E">
        <w:rPr>
          <w:rFonts w:asciiTheme="majorHAnsi" w:hAnsiTheme="majorHAnsi" w:cstheme="majorHAnsi"/>
          <w:sz w:val="22"/>
          <w:szCs w:val="22"/>
        </w:rPr>
        <w:t>time</w:t>
      </w:r>
      <w:r w:rsidR="00E62CD1" w:rsidRPr="001F581E">
        <w:rPr>
          <w:rFonts w:asciiTheme="majorHAnsi" w:hAnsiTheme="majorHAnsi" w:cstheme="majorHAnsi"/>
          <w:sz w:val="22"/>
          <w:szCs w:val="22"/>
        </w:rPr>
        <w:t xml:space="preserve"> benefits eligible</w:t>
      </w:r>
      <w:r w:rsidR="00E5539A" w:rsidRPr="001F581E">
        <w:rPr>
          <w:rFonts w:asciiTheme="majorHAnsi" w:hAnsiTheme="majorHAnsi" w:cstheme="majorHAnsi"/>
          <w:sz w:val="22"/>
          <w:szCs w:val="22"/>
        </w:rPr>
        <w:t xml:space="preserve"> </w:t>
      </w:r>
      <w:r w:rsidRPr="001F581E">
        <w:rPr>
          <w:rFonts w:asciiTheme="majorHAnsi" w:hAnsiTheme="majorHAnsi" w:cstheme="majorHAnsi"/>
          <w:sz w:val="22"/>
          <w:szCs w:val="22"/>
        </w:rPr>
        <w:t xml:space="preserve">faculty </w:t>
      </w:r>
      <w:r w:rsidR="00C830BA" w:rsidRPr="001F581E">
        <w:rPr>
          <w:rFonts w:asciiTheme="majorHAnsi" w:hAnsiTheme="majorHAnsi" w:cstheme="majorHAnsi"/>
          <w:sz w:val="22"/>
          <w:szCs w:val="22"/>
        </w:rPr>
        <w:t>position</w:t>
      </w:r>
      <w:r w:rsidR="006B0A37" w:rsidRPr="001F581E">
        <w:rPr>
          <w:rFonts w:asciiTheme="majorHAnsi" w:hAnsiTheme="majorHAnsi" w:cstheme="majorHAnsi"/>
          <w:sz w:val="22"/>
          <w:szCs w:val="22"/>
        </w:rPr>
        <w:t xml:space="preserve"> a</w:t>
      </w:r>
      <w:r w:rsidR="00E43FBD" w:rsidRPr="001F581E">
        <w:rPr>
          <w:rFonts w:asciiTheme="majorHAnsi" w:hAnsiTheme="majorHAnsi" w:cstheme="majorHAnsi"/>
          <w:sz w:val="22"/>
          <w:szCs w:val="22"/>
        </w:rPr>
        <w:t>t the rank of</w:t>
      </w:r>
      <w:r w:rsidRPr="001F581E">
        <w:rPr>
          <w:rFonts w:asciiTheme="majorHAnsi" w:hAnsiTheme="majorHAnsi" w:cstheme="majorHAnsi"/>
          <w:sz w:val="22"/>
          <w:szCs w:val="22"/>
        </w:rPr>
        <w:t xml:space="preserve"> Research </w:t>
      </w:r>
      <w:r w:rsidR="00E71BD2" w:rsidRPr="001F581E">
        <w:rPr>
          <w:rFonts w:asciiTheme="majorHAnsi" w:hAnsiTheme="majorHAnsi" w:cstheme="majorHAnsi"/>
          <w:color w:val="FF0000"/>
          <w:sz w:val="22"/>
          <w:szCs w:val="22"/>
        </w:rPr>
        <w:t xml:space="preserve">[INSERT </w:t>
      </w:r>
      <w:r w:rsidR="00AC6963" w:rsidRPr="001F581E">
        <w:rPr>
          <w:rFonts w:asciiTheme="majorHAnsi" w:hAnsiTheme="majorHAnsi" w:cstheme="majorHAnsi"/>
          <w:color w:val="FF0000"/>
          <w:sz w:val="22"/>
          <w:szCs w:val="22"/>
        </w:rPr>
        <w:t>rank</w:t>
      </w:r>
      <w:r w:rsidR="00E71BD2" w:rsidRPr="001F581E">
        <w:rPr>
          <w:rFonts w:asciiTheme="majorHAnsi" w:hAnsiTheme="majorHAnsi" w:cstheme="majorHAnsi"/>
          <w:color w:val="FF0000"/>
          <w:sz w:val="22"/>
          <w:szCs w:val="22"/>
        </w:rPr>
        <w:t>]</w:t>
      </w:r>
      <w:r w:rsidRPr="001F581E">
        <w:rPr>
          <w:rFonts w:asciiTheme="majorHAnsi" w:hAnsiTheme="majorHAnsi" w:cstheme="majorHAnsi"/>
          <w:sz w:val="22"/>
          <w:szCs w:val="22"/>
        </w:rPr>
        <w:t xml:space="preserve"> Professor</w:t>
      </w:r>
      <w:r w:rsidR="00E43FBD" w:rsidRPr="001F581E">
        <w:rPr>
          <w:rFonts w:asciiTheme="majorHAnsi" w:hAnsiTheme="majorHAnsi" w:cstheme="majorHAnsi"/>
          <w:sz w:val="22"/>
          <w:szCs w:val="22"/>
        </w:rPr>
        <w:t xml:space="preserve">, </w:t>
      </w:r>
      <w:r w:rsidR="00F0304F" w:rsidRPr="001F581E">
        <w:rPr>
          <w:rFonts w:asciiTheme="majorHAnsi" w:hAnsiTheme="majorHAnsi" w:cstheme="majorHAnsi"/>
          <w:sz w:val="22"/>
          <w:szCs w:val="22"/>
        </w:rPr>
        <w:t xml:space="preserve">Specialty Research Track </w:t>
      </w:r>
      <w:r w:rsidR="00E5539A" w:rsidRPr="001F581E">
        <w:rPr>
          <w:rFonts w:asciiTheme="majorHAnsi" w:hAnsiTheme="majorHAnsi" w:cstheme="majorHAnsi"/>
          <w:sz w:val="22"/>
          <w:szCs w:val="22"/>
        </w:rPr>
        <w:t>(</w:t>
      </w:r>
      <w:r w:rsidRPr="001F581E">
        <w:rPr>
          <w:rFonts w:asciiTheme="majorHAnsi" w:hAnsiTheme="majorHAnsi" w:cstheme="majorHAnsi"/>
          <w:sz w:val="22"/>
          <w:szCs w:val="22"/>
        </w:rPr>
        <w:t>non-</w:t>
      </w:r>
      <w:r w:rsidR="00E5539A" w:rsidRPr="001F581E">
        <w:rPr>
          <w:rFonts w:asciiTheme="majorHAnsi" w:hAnsiTheme="majorHAnsi" w:cstheme="majorHAnsi"/>
          <w:sz w:val="22"/>
          <w:szCs w:val="22"/>
        </w:rPr>
        <w:t xml:space="preserve">tenure) </w:t>
      </w:r>
      <w:r w:rsidR="00C830BA" w:rsidRPr="001F581E">
        <w:rPr>
          <w:rFonts w:asciiTheme="majorHAnsi" w:hAnsiTheme="majorHAnsi" w:cstheme="majorHAnsi"/>
          <w:sz w:val="22"/>
          <w:szCs w:val="22"/>
        </w:rPr>
        <w:t xml:space="preserve">in the </w:t>
      </w:r>
      <w:r w:rsidR="00AB4681" w:rsidRPr="001F581E">
        <w:rPr>
          <w:rFonts w:asciiTheme="majorHAnsi" w:hAnsiTheme="majorHAnsi" w:cstheme="majorHAnsi"/>
          <w:sz w:val="22"/>
          <w:szCs w:val="22"/>
        </w:rPr>
        <w:t xml:space="preserve">Department of </w:t>
      </w:r>
      <w:r w:rsidR="00D80E86" w:rsidRPr="001F581E">
        <w:rPr>
          <w:rFonts w:asciiTheme="majorHAnsi" w:hAnsiTheme="majorHAnsi" w:cstheme="majorHAnsi"/>
          <w:color w:val="FF0000"/>
          <w:sz w:val="22"/>
          <w:szCs w:val="22"/>
        </w:rPr>
        <w:t>[INSERT department]</w:t>
      </w:r>
      <w:r w:rsidR="00C830BA" w:rsidRPr="001F581E">
        <w:rPr>
          <w:rFonts w:asciiTheme="majorHAnsi" w:hAnsiTheme="majorHAnsi" w:cstheme="majorHAnsi"/>
          <w:sz w:val="22"/>
          <w:szCs w:val="22"/>
        </w:rPr>
        <w:t xml:space="preserve">. </w:t>
      </w:r>
      <w:r w:rsidR="003F296C" w:rsidRPr="001F581E">
        <w:rPr>
          <w:rFonts w:asciiTheme="majorHAnsi" w:hAnsiTheme="majorHAnsi" w:cstheme="majorHAnsi"/>
          <w:sz w:val="22"/>
          <w:szCs w:val="22"/>
        </w:rPr>
        <w:t xml:space="preserve">The initial term of your appointment is 12 months from July 1, 20XX to June 30, 20XX. </w:t>
      </w:r>
      <w:r w:rsidR="003F296C" w:rsidRPr="001F581E">
        <w:rPr>
          <w:rFonts w:asciiTheme="majorHAnsi" w:hAnsiTheme="majorHAnsi" w:cstheme="majorHAnsi"/>
          <w:b/>
          <w:sz w:val="22"/>
          <w:szCs w:val="22"/>
        </w:rPr>
        <w:t xml:space="preserve">(Use the following if the appointment is less than 12 months.) </w:t>
      </w:r>
      <w:r w:rsidR="003F296C" w:rsidRPr="001F581E">
        <w:rPr>
          <w:rFonts w:asciiTheme="majorHAnsi" w:hAnsiTheme="majorHAnsi" w:cstheme="majorHAnsi"/>
          <w:sz w:val="22"/>
          <w:szCs w:val="22"/>
        </w:rPr>
        <w:t>Since you will be starting in the middle of an academic year, the initial term of your appointment is</w:t>
      </w:r>
      <w:r w:rsidR="003F296C" w:rsidRPr="001F581E">
        <w:rPr>
          <w:rFonts w:asciiTheme="majorHAnsi" w:hAnsiTheme="majorHAnsi" w:cstheme="majorHAnsi"/>
          <w:color w:val="FF0000"/>
          <w:sz w:val="22"/>
          <w:szCs w:val="22"/>
        </w:rPr>
        <w:t xml:space="preserve"> [INSERT appointment length in whole months] </w:t>
      </w:r>
      <w:r w:rsidR="003F296C" w:rsidRPr="001F581E">
        <w:rPr>
          <w:rFonts w:asciiTheme="majorHAnsi" w:hAnsiTheme="majorHAnsi" w:cstheme="majorHAnsi"/>
          <w:sz w:val="22"/>
          <w:szCs w:val="22"/>
        </w:rPr>
        <w:t>from</w:t>
      </w:r>
      <w:r w:rsidR="003F296C" w:rsidRPr="001F581E">
        <w:rPr>
          <w:rFonts w:asciiTheme="majorHAnsi" w:hAnsiTheme="majorHAnsi" w:cstheme="majorHAnsi"/>
          <w:color w:val="FF0000"/>
          <w:sz w:val="22"/>
          <w:szCs w:val="22"/>
        </w:rPr>
        <w:t xml:space="preserve"> [INSERT start date] </w:t>
      </w:r>
      <w:r w:rsidR="003F296C" w:rsidRPr="001F581E">
        <w:rPr>
          <w:rFonts w:asciiTheme="majorHAnsi" w:hAnsiTheme="majorHAnsi" w:cstheme="majorHAnsi"/>
          <w:sz w:val="22"/>
          <w:szCs w:val="22"/>
        </w:rPr>
        <w:t>to June 30, 20XX although this will be a twelve-month appointment in future years subject to reappointment.</w:t>
      </w:r>
    </w:p>
    <w:p w:rsidR="003F296C" w:rsidRPr="001F581E" w:rsidRDefault="003F296C" w:rsidP="003F296C">
      <w:pPr>
        <w:pStyle w:val="NormalWeb"/>
        <w:spacing w:before="2" w:after="2"/>
        <w:rPr>
          <w:rFonts w:asciiTheme="majorHAnsi" w:hAnsiTheme="majorHAnsi" w:cstheme="majorHAnsi"/>
          <w:sz w:val="22"/>
          <w:szCs w:val="22"/>
        </w:rPr>
      </w:pPr>
    </w:p>
    <w:p w:rsidR="00D037BC" w:rsidRPr="001F581E" w:rsidRDefault="00D377C0" w:rsidP="00D377C0">
      <w:pPr>
        <w:pStyle w:val="NormalWeb"/>
        <w:spacing w:before="2" w:after="2"/>
        <w:rPr>
          <w:rFonts w:asciiTheme="majorHAnsi" w:hAnsiTheme="majorHAnsi" w:cstheme="majorHAnsi"/>
          <w:sz w:val="22"/>
          <w:szCs w:val="22"/>
        </w:rPr>
      </w:pPr>
      <w:r w:rsidRPr="001F581E">
        <w:rPr>
          <w:rFonts w:asciiTheme="majorHAnsi" w:hAnsiTheme="majorHAnsi" w:cstheme="majorHAnsi"/>
          <w:sz w:val="22"/>
          <w:szCs w:val="22"/>
        </w:rPr>
        <w:t xml:space="preserve"> </w:t>
      </w:r>
      <w:r w:rsidR="00C830BA" w:rsidRPr="001F581E">
        <w:rPr>
          <w:rFonts w:asciiTheme="majorHAnsi" w:hAnsiTheme="majorHAnsi" w:cstheme="majorHAnsi"/>
          <w:sz w:val="22"/>
          <w:szCs w:val="22"/>
        </w:rPr>
        <w:t>Your first paycheck during this time period will</w:t>
      </w:r>
      <w:r w:rsidR="00BE265C" w:rsidRPr="001F581E">
        <w:rPr>
          <w:rFonts w:asciiTheme="majorHAnsi" w:hAnsiTheme="majorHAnsi" w:cstheme="majorHAnsi"/>
          <w:sz w:val="22"/>
          <w:szCs w:val="22"/>
        </w:rPr>
        <w:t xml:space="preserve"> be issued on or about </w:t>
      </w:r>
      <w:r w:rsidR="00C6100B" w:rsidRPr="001F581E">
        <w:rPr>
          <w:rFonts w:asciiTheme="majorHAnsi" w:hAnsiTheme="majorHAnsi" w:cstheme="majorHAnsi"/>
          <w:color w:val="FF0000"/>
          <w:sz w:val="22"/>
          <w:szCs w:val="22"/>
        </w:rPr>
        <w:t>[INSERT date</w:t>
      </w:r>
      <w:r w:rsidR="00346C1A" w:rsidRPr="001F581E">
        <w:rPr>
          <w:rFonts w:asciiTheme="majorHAnsi" w:hAnsiTheme="majorHAnsi" w:cstheme="majorHAnsi"/>
          <w:color w:val="FF0000"/>
          <w:sz w:val="22"/>
          <w:szCs w:val="22"/>
        </w:rPr>
        <w:t xml:space="preserve"> of first pay</w:t>
      </w:r>
      <w:r w:rsidR="00C6100B" w:rsidRPr="001F581E">
        <w:rPr>
          <w:rFonts w:asciiTheme="majorHAnsi" w:hAnsiTheme="majorHAnsi" w:cstheme="majorHAnsi"/>
          <w:color w:val="FF0000"/>
          <w:sz w:val="22"/>
          <w:szCs w:val="22"/>
        </w:rPr>
        <w:t>]</w:t>
      </w:r>
      <w:r w:rsidR="00C830BA" w:rsidRPr="001F581E">
        <w:rPr>
          <w:rFonts w:asciiTheme="majorHAnsi" w:hAnsiTheme="majorHAnsi" w:cstheme="majorHAnsi"/>
          <w:sz w:val="22"/>
          <w:szCs w:val="22"/>
        </w:rPr>
        <w:t>. Medica</w:t>
      </w:r>
      <w:r w:rsidR="00BE265C" w:rsidRPr="001F581E">
        <w:rPr>
          <w:rFonts w:asciiTheme="majorHAnsi" w:hAnsiTheme="majorHAnsi" w:cstheme="majorHAnsi"/>
          <w:sz w:val="22"/>
          <w:szCs w:val="22"/>
        </w:rPr>
        <w:t xml:space="preserve">l coverage should begin </w:t>
      </w:r>
      <w:r w:rsidR="00C6100B" w:rsidRPr="001F581E">
        <w:rPr>
          <w:rFonts w:asciiTheme="majorHAnsi" w:hAnsiTheme="majorHAnsi" w:cstheme="majorHAnsi"/>
          <w:color w:val="FF0000"/>
          <w:sz w:val="22"/>
          <w:szCs w:val="22"/>
        </w:rPr>
        <w:t xml:space="preserve">[INSERT </w:t>
      </w:r>
      <w:r w:rsidR="00346C1A" w:rsidRPr="001F581E">
        <w:rPr>
          <w:rFonts w:asciiTheme="majorHAnsi" w:hAnsiTheme="majorHAnsi" w:cstheme="majorHAnsi"/>
          <w:color w:val="FF0000"/>
          <w:sz w:val="22"/>
          <w:szCs w:val="22"/>
        </w:rPr>
        <w:t xml:space="preserve">approximate </w:t>
      </w:r>
      <w:r w:rsidR="00C6100B" w:rsidRPr="001F581E">
        <w:rPr>
          <w:rFonts w:asciiTheme="majorHAnsi" w:hAnsiTheme="majorHAnsi" w:cstheme="majorHAnsi"/>
          <w:color w:val="FF0000"/>
          <w:sz w:val="22"/>
          <w:szCs w:val="22"/>
        </w:rPr>
        <w:t>date</w:t>
      </w:r>
      <w:r w:rsidR="00346C1A" w:rsidRPr="001F581E">
        <w:rPr>
          <w:rFonts w:asciiTheme="majorHAnsi" w:hAnsiTheme="majorHAnsi" w:cstheme="majorHAnsi"/>
          <w:color w:val="FF0000"/>
          <w:sz w:val="22"/>
          <w:szCs w:val="22"/>
        </w:rPr>
        <w:t xml:space="preserve"> of when medical coverage will begin</w:t>
      </w:r>
      <w:r w:rsidR="00C6100B" w:rsidRPr="001F581E">
        <w:rPr>
          <w:rFonts w:asciiTheme="majorHAnsi" w:hAnsiTheme="majorHAnsi" w:cstheme="majorHAnsi"/>
          <w:color w:val="FF0000"/>
          <w:sz w:val="22"/>
          <w:szCs w:val="22"/>
        </w:rPr>
        <w:t>]</w:t>
      </w:r>
      <w:r w:rsidR="00C6100B" w:rsidRPr="001F581E">
        <w:rPr>
          <w:rFonts w:asciiTheme="majorHAnsi" w:hAnsiTheme="majorHAnsi" w:cstheme="majorHAnsi"/>
          <w:sz w:val="22"/>
          <w:szCs w:val="22"/>
        </w:rPr>
        <w:t xml:space="preserve">. </w:t>
      </w:r>
    </w:p>
    <w:p w:rsidR="00E71BD2" w:rsidRPr="001F581E" w:rsidRDefault="00E71BD2" w:rsidP="000700CE">
      <w:pPr>
        <w:spacing w:after="0" w:line="240" w:lineRule="auto"/>
        <w:jc w:val="both"/>
        <w:rPr>
          <w:rFonts w:asciiTheme="majorHAnsi" w:eastAsia="Calibri" w:hAnsiTheme="majorHAnsi" w:cstheme="majorHAnsi"/>
        </w:rPr>
      </w:pPr>
    </w:p>
    <w:p w:rsidR="00630325" w:rsidRPr="001F581E" w:rsidRDefault="00E62CD1" w:rsidP="000700CE">
      <w:pPr>
        <w:spacing w:after="0" w:line="240" w:lineRule="auto"/>
        <w:jc w:val="both"/>
        <w:rPr>
          <w:rFonts w:asciiTheme="majorHAnsi" w:hAnsiTheme="majorHAnsi" w:cstheme="majorHAnsi"/>
        </w:rPr>
      </w:pPr>
      <w:r w:rsidRPr="001F581E">
        <w:rPr>
          <w:rFonts w:asciiTheme="majorHAnsi" w:eastAsia="Calibri" w:hAnsiTheme="majorHAnsi" w:cstheme="majorHAnsi"/>
        </w:rPr>
        <w:t xml:space="preserve">This position provides an annual salary of </w:t>
      </w:r>
      <w:r w:rsidRPr="001F581E">
        <w:rPr>
          <w:rFonts w:asciiTheme="majorHAnsi" w:hAnsiTheme="majorHAnsi" w:cstheme="majorHAnsi"/>
          <w:color w:val="FF0000"/>
        </w:rPr>
        <w:t>[INSERT salary]</w:t>
      </w:r>
      <w:r w:rsidRPr="001F581E">
        <w:rPr>
          <w:rFonts w:asciiTheme="majorHAnsi" w:eastAsia="Calibri" w:hAnsiTheme="majorHAnsi" w:cstheme="majorHAnsi"/>
        </w:rPr>
        <w:t xml:space="preserve"> based on a </w:t>
      </w:r>
      <w:proofErr w:type="gramStart"/>
      <w:r w:rsidRPr="001F581E">
        <w:rPr>
          <w:rFonts w:asciiTheme="majorHAnsi" w:eastAsia="Calibri" w:hAnsiTheme="majorHAnsi" w:cstheme="majorHAnsi"/>
        </w:rPr>
        <w:t>12 month</w:t>
      </w:r>
      <w:proofErr w:type="gramEnd"/>
      <w:r w:rsidRPr="001F581E">
        <w:rPr>
          <w:rFonts w:asciiTheme="majorHAnsi" w:eastAsia="Calibri" w:hAnsiTheme="majorHAnsi" w:cstheme="majorHAnsi"/>
        </w:rPr>
        <w:t xml:space="preserve"> appointment</w:t>
      </w:r>
      <w:r w:rsidR="0080502A" w:rsidRPr="001F581E">
        <w:rPr>
          <w:rFonts w:asciiTheme="majorHAnsi" w:eastAsia="Calibri" w:hAnsiTheme="majorHAnsi" w:cstheme="majorHAnsi"/>
        </w:rPr>
        <w:t xml:space="preserve">.  As a Research </w:t>
      </w:r>
      <w:r w:rsidR="00AB4681" w:rsidRPr="001F581E">
        <w:rPr>
          <w:rFonts w:asciiTheme="majorHAnsi" w:eastAsia="Calibri" w:hAnsiTheme="majorHAnsi" w:cstheme="majorHAnsi"/>
          <w:color w:val="FF0000"/>
        </w:rPr>
        <w:t>[INSERT rank}</w:t>
      </w:r>
      <w:r w:rsidR="0080502A" w:rsidRPr="001F581E">
        <w:rPr>
          <w:rFonts w:asciiTheme="majorHAnsi" w:eastAsia="Calibri" w:hAnsiTheme="majorHAnsi" w:cstheme="majorHAnsi"/>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1F581E">
        <w:rPr>
          <w:rFonts w:asciiTheme="majorHAnsi" w:eastAsia="Calibri" w:hAnsiTheme="majorHAnsi" w:cstheme="majorHAnsi"/>
        </w:rPr>
        <w:t>a</w:t>
      </w:r>
      <w:r w:rsidR="0080502A" w:rsidRPr="001F581E">
        <w:rPr>
          <w:rFonts w:asciiTheme="majorHAnsi" w:eastAsia="Calibri" w:hAnsiTheme="majorHAnsi" w:cstheme="majorHAnsi"/>
        </w:rPr>
        <w:t xml:space="preserve">re also provided the full </w:t>
      </w:r>
      <w:r w:rsidRPr="001F581E">
        <w:rPr>
          <w:rFonts w:asciiTheme="majorHAnsi" w:eastAsia="Calibri" w:hAnsiTheme="majorHAnsi" w:cstheme="majorHAnsi"/>
        </w:rPr>
        <w:t xml:space="preserve">benefits </w:t>
      </w:r>
      <w:r w:rsidR="0080502A" w:rsidRPr="001F581E">
        <w:rPr>
          <w:rFonts w:asciiTheme="majorHAnsi" w:eastAsia="Calibri" w:hAnsiTheme="majorHAnsi" w:cstheme="majorHAnsi"/>
        </w:rPr>
        <w:t xml:space="preserve">package associated with your faculty position, as </w:t>
      </w:r>
      <w:r w:rsidRPr="001F581E">
        <w:rPr>
          <w:rFonts w:asciiTheme="majorHAnsi" w:eastAsia="Calibri" w:hAnsiTheme="majorHAnsi" w:cstheme="majorHAnsi"/>
        </w:rPr>
        <w:t xml:space="preserve">described at: </w:t>
      </w:r>
      <w:hyperlink r:id="rId7" w:history="1">
        <w:r w:rsidRPr="001F581E">
          <w:rPr>
            <w:rFonts w:asciiTheme="majorHAnsi" w:eastAsia="Calibri" w:hAnsiTheme="majorHAnsi" w:cstheme="majorHAnsi"/>
            <w:color w:val="0000FF"/>
            <w:u w:val="single"/>
          </w:rPr>
          <w:t>http://benefits.hr.wvu.edu/home/</w:t>
        </w:r>
      </w:hyperlink>
      <w:r w:rsidRPr="001F581E">
        <w:rPr>
          <w:rFonts w:asciiTheme="majorHAnsi" w:eastAsia="Calibri" w:hAnsiTheme="majorHAnsi" w:cstheme="majorHAnsi"/>
        </w:rPr>
        <w:t xml:space="preserve">. </w:t>
      </w:r>
      <w:r w:rsidR="0080502A" w:rsidRPr="001F581E">
        <w:rPr>
          <w:rFonts w:asciiTheme="majorHAnsi" w:eastAsia="Calibri" w:hAnsiTheme="majorHAnsi" w:cstheme="majorHAnsi"/>
        </w:rPr>
        <w:t xml:space="preserve"> </w:t>
      </w:r>
      <w:r w:rsidR="000F69F0" w:rsidRPr="001F581E">
        <w:rPr>
          <w:rFonts w:asciiTheme="majorHAnsi" w:hAnsiTheme="majorHAnsi" w:cstheme="majorHAnsi"/>
        </w:rPr>
        <w:t>In addition to the above salary considerations:</w:t>
      </w:r>
    </w:p>
    <w:p w:rsidR="00E71BD2" w:rsidRPr="001F581E" w:rsidRDefault="00E71BD2" w:rsidP="000700CE">
      <w:pPr>
        <w:spacing w:after="0" w:line="240" w:lineRule="auto"/>
        <w:jc w:val="both"/>
        <w:rPr>
          <w:rFonts w:asciiTheme="majorHAnsi" w:hAnsiTheme="majorHAnsi" w:cstheme="majorHAnsi"/>
        </w:rPr>
      </w:pPr>
    </w:p>
    <w:p w:rsidR="00237B49" w:rsidRPr="001F581E" w:rsidRDefault="00237B49" w:rsidP="00237B49">
      <w:pPr>
        <w:jc w:val="both"/>
        <w:rPr>
          <w:rFonts w:asciiTheme="majorHAnsi" w:hAnsiTheme="majorHAnsi" w:cstheme="majorHAnsi"/>
        </w:rPr>
      </w:pPr>
      <w:r w:rsidRPr="001F581E">
        <w:rPr>
          <w:rFonts w:asciiTheme="majorHAnsi" w:hAnsiTheme="majorHAnsi" w:cstheme="majorHAnsi"/>
        </w:rPr>
        <w:t xml:space="preserve">As a </w:t>
      </w:r>
      <w:r w:rsidRPr="001F581E">
        <w:rPr>
          <w:rFonts w:asciiTheme="majorHAnsi" w:hAnsiTheme="majorHAnsi" w:cstheme="majorHAnsi"/>
          <w:color w:val="FF0000"/>
        </w:rPr>
        <w:t xml:space="preserve">[INSERT rank] </w:t>
      </w:r>
      <w:r w:rsidRPr="001F581E">
        <w:rPr>
          <w:rFonts w:asciiTheme="majorHAnsi" w:hAnsiTheme="majorHAnsi" w:cstheme="majorHAnsi"/>
        </w:rPr>
        <w:t xml:space="preserve">in the Department of </w:t>
      </w:r>
      <w:r w:rsidRPr="001F581E">
        <w:rPr>
          <w:rFonts w:asciiTheme="majorHAnsi" w:hAnsiTheme="majorHAnsi" w:cstheme="majorHAnsi"/>
          <w:color w:val="FF0000"/>
        </w:rPr>
        <w:t>[INSERT department]</w:t>
      </w:r>
      <w:r w:rsidRPr="001F581E">
        <w:rPr>
          <w:rFonts w:asciiTheme="majorHAnsi" w:hAnsiTheme="majorHAnsi" w:cs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w:t>
      </w:r>
      <w:proofErr w:type="gramStart"/>
      <w:r w:rsidRPr="001F581E">
        <w:rPr>
          <w:rFonts w:asciiTheme="majorHAnsi" w:hAnsiTheme="majorHAnsi" w:cstheme="majorHAnsi"/>
        </w:rPr>
        <w:t>full time</w:t>
      </w:r>
      <w:proofErr w:type="gramEnd"/>
      <w:r w:rsidRPr="001F581E">
        <w:rPr>
          <w:rFonts w:asciiTheme="majorHAnsi" w:hAnsiTheme="majorHAnsi" w:cstheme="majorHAnsi"/>
        </w:rPr>
        <w:t xml:space="preserve"> assignment. Accrual rates for assignments less than full time are pro-rated in proportion with the FTE. </w:t>
      </w:r>
    </w:p>
    <w:p w:rsidR="00E71BD2" w:rsidRPr="001F581E"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As part of your recruitment to WVU, the WVU-HSC agrees to the following start-up package:</w:t>
      </w:r>
    </w:p>
    <w:p w:rsidR="00E71BD2" w:rsidRPr="001F581E"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Laboratory Start up — </w:t>
      </w:r>
      <w:r w:rsidRPr="001F581E">
        <w:rPr>
          <w:rFonts w:asciiTheme="majorHAnsi" w:eastAsia="Calibri" w:hAnsiTheme="majorHAnsi" w:cstheme="majorHAnsi"/>
          <w:color w:val="FF0000"/>
          <w:sz w:val="22"/>
          <w:szCs w:val="22"/>
        </w:rPr>
        <w:t xml:space="preserve">$[INSERT </w:t>
      </w:r>
      <w:r w:rsidR="00AC6963" w:rsidRPr="001F581E">
        <w:rPr>
          <w:rFonts w:asciiTheme="majorHAnsi" w:eastAsia="Calibri" w:hAnsiTheme="majorHAnsi" w:cstheme="majorHAnsi"/>
          <w:color w:val="FF0000"/>
          <w:sz w:val="22"/>
          <w:szCs w:val="22"/>
        </w:rPr>
        <w:t>amount</w:t>
      </w:r>
      <w:r w:rsidRPr="001F581E">
        <w:rPr>
          <w:rFonts w:asciiTheme="majorHAnsi" w:eastAsia="Calibri" w:hAnsiTheme="majorHAnsi" w:cstheme="majorHAnsi"/>
          <w:color w:val="FF0000"/>
          <w:sz w:val="22"/>
          <w:szCs w:val="22"/>
        </w:rPr>
        <w:t>]</w:t>
      </w:r>
      <w:r w:rsidRPr="001F581E">
        <w:rPr>
          <w:rFonts w:asciiTheme="majorHAnsi" w:eastAsia="Calibri" w:hAnsiTheme="majorHAnsi" w:cstheme="majorHAnsi"/>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1F581E" w:rsidRDefault="00E71BD2" w:rsidP="000700CE">
      <w:pPr>
        <w:pStyle w:val="xmsonormal"/>
        <w:shd w:val="clear" w:color="auto" w:fill="FFFFFF"/>
        <w:spacing w:beforeLines="0" w:afterLines="0"/>
        <w:ind w:firstLine="72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Lab and Office Space – appropriate laboratory and office space will be provided. </w:t>
      </w:r>
    </w:p>
    <w:p w:rsidR="00E71BD2" w:rsidRPr="001F581E"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1F581E">
        <w:rPr>
          <w:rFonts w:asciiTheme="majorHAnsi" w:eastAsia="Calibri" w:hAnsiTheme="majorHAnsi" w:cstheme="majorHAnsi"/>
          <w:color w:val="FF0000"/>
          <w:sz w:val="22"/>
          <w:szCs w:val="22"/>
        </w:rPr>
        <w:t>insert name</w:t>
      </w:r>
      <w:r w:rsidRPr="001F581E">
        <w:rPr>
          <w:rFonts w:asciiTheme="majorHAnsi" w:eastAsia="Calibri" w:hAnsiTheme="majorHAnsi" w:cstheme="majorHAnsi"/>
          <w:sz w:val="22"/>
          <w:szCs w:val="22"/>
        </w:rPr>
        <w:t>, DVM, PhD., will work with you in meeting your animal space needs.</w:t>
      </w:r>
      <w:bookmarkStart w:id="0" w:name="_GoBack"/>
      <w:bookmarkEnd w:id="0"/>
    </w:p>
    <w:p w:rsidR="00E71BD2" w:rsidRPr="001F581E"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As a faculty member you will report to </w:t>
      </w:r>
      <w:r w:rsidRPr="001F581E">
        <w:rPr>
          <w:rFonts w:asciiTheme="majorHAnsi" w:eastAsia="Calibri" w:hAnsiTheme="majorHAnsi" w:cstheme="majorHAnsi"/>
          <w:color w:val="FF0000"/>
          <w:sz w:val="22"/>
          <w:szCs w:val="22"/>
        </w:rPr>
        <w:t>[INSERT C</w:t>
      </w:r>
      <w:r w:rsidR="00AC6963" w:rsidRPr="001F581E">
        <w:rPr>
          <w:rFonts w:asciiTheme="majorHAnsi" w:eastAsia="Calibri" w:hAnsiTheme="majorHAnsi" w:cstheme="majorHAnsi"/>
          <w:color w:val="FF0000"/>
          <w:sz w:val="22"/>
          <w:szCs w:val="22"/>
        </w:rPr>
        <w:t>hairperson and department name].</w:t>
      </w:r>
    </w:p>
    <w:p w:rsidR="00E71BD2" w:rsidRPr="001F581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1F581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1F581E">
        <w:rPr>
          <w:rFonts w:asciiTheme="majorHAnsi" w:eastAsia="Calibri" w:hAnsiTheme="majorHAnsi" w:cstheme="majorHAnsi"/>
          <w:sz w:val="22"/>
          <w:szCs w:val="22"/>
        </w:rPr>
        <w:t>,</w:t>
      </w:r>
      <w:r w:rsidRPr="001F581E">
        <w:rPr>
          <w:rFonts w:asciiTheme="majorHAnsi" w:eastAsia="Calibri" w:hAnsiTheme="majorHAnsi" w:cstheme="majorHAnsi"/>
          <w:sz w:val="22"/>
          <w:szCs w:val="22"/>
        </w:rPr>
        <w:t xml:space="preserve"> seminars and research forum. </w:t>
      </w:r>
    </w:p>
    <w:p w:rsidR="00E71BD2" w:rsidRPr="001F581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3)   In addition to your research program requirements, you are expected to participate in the teaching mission of the Department.  This mission includes </w:t>
      </w:r>
      <w:r w:rsidRPr="001F581E">
        <w:rPr>
          <w:rFonts w:asciiTheme="majorHAnsi" w:eastAsia="Calibri" w:hAnsiTheme="majorHAnsi" w:cstheme="majorHAnsi"/>
          <w:color w:val="FF0000"/>
          <w:sz w:val="22"/>
          <w:szCs w:val="22"/>
        </w:rPr>
        <w:t>[</w:t>
      </w:r>
      <w:r w:rsidR="00837E8F" w:rsidRPr="001F581E">
        <w:rPr>
          <w:rFonts w:asciiTheme="majorHAnsi" w:eastAsia="Calibri" w:hAnsiTheme="majorHAnsi" w:cstheme="majorHAnsi"/>
          <w:color w:val="FF0000"/>
          <w:sz w:val="22"/>
          <w:szCs w:val="22"/>
        </w:rPr>
        <w:t xml:space="preserve">INSERT </w:t>
      </w:r>
      <w:r w:rsidR="00AC6963" w:rsidRPr="001F581E">
        <w:rPr>
          <w:rFonts w:asciiTheme="majorHAnsi" w:eastAsia="Calibri" w:hAnsiTheme="majorHAnsi" w:cstheme="majorHAnsi"/>
          <w:color w:val="FF0000"/>
          <w:sz w:val="22"/>
          <w:szCs w:val="22"/>
        </w:rPr>
        <w:t>teaching obligations</w:t>
      </w:r>
      <w:r w:rsidRPr="001F581E">
        <w:rPr>
          <w:rFonts w:asciiTheme="majorHAnsi" w:eastAsia="Calibri" w:hAnsiTheme="majorHAnsi" w:cstheme="majorHAnsi"/>
          <w:color w:val="FF0000"/>
          <w:sz w:val="22"/>
          <w:szCs w:val="22"/>
        </w:rPr>
        <w:t>]</w:t>
      </w:r>
      <w:r w:rsidRPr="001F581E">
        <w:rPr>
          <w:rFonts w:asciiTheme="majorHAnsi" w:eastAsia="Calibri" w:hAnsiTheme="majorHAnsi" w:cstheme="majorHAnsi"/>
          <w:sz w:val="22"/>
          <w:szCs w:val="22"/>
        </w:rPr>
        <w:t xml:space="preserve"> and graduate courses.  You are expected to participate minimally in the teaching mission during your first two years to allow you to set up your lab and establish your research program at WVU.  After this </w:t>
      </w:r>
      <w:proofErr w:type="gramStart"/>
      <w:r w:rsidRPr="001F581E">
        <w:rPr>
          <w:rFonts w:asciiTheme="majorHAnsi" w:eastAsia="Calibri" w:hAnsiTheme="majorHAnsi" w:cstheme="majorHAnsi"/>
          <w:sz w:val="22"/>
          <w:szCs w:val="22"/>
        </w:rPr>
        <w:t>time</w:t>
      </w:r>
      <w:proofErr w:type="gramEnd"/>
      <w:r w:rsidRPr="001F581E">
        <w:rPr>
          <w:rFonts w:asciiTheme="majorHAnsi" w:eastAsia="Calibri" w:hAnsiTheme="majorHAnsi" w:cstheme="majorHAnsi"/>
          <w:sz w:val="22"/>
          <w:szCs w:val="22"/>
        </w:rPr>
        <w:t xml:space="preserve"> you can expect an increasing teaching load.  As a Research </w:t>
      </w:r>
      <w:r w:rsidR="00AB4681" w:rsidRPr="001F581E">
        <w:rPr>
          <w:rFonts w:asciiTheme="majorHAnsi" w:eastAsia="Calibri" w:hAnsiTheme="majorHAnsi" w:cstheme="majorHAnsi"/>
          <w:color w:val="FF0000"/>
          <w:sz w:val="22"/>
          <w:szCs w:val="22"/>
        </w:rPr>
        <w:t>[INSERT rank]</w:t>
      </w:r>
      <w:r w:rsidRPr="001F581E">
        <w:rPr>
          <w:rFonts w:asciiTheme="majorHAnsi" w:eastAsia="Calibri" w:hAnsiTheme="majorHAnsi" w:cstheme="majorHAnsi"/>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1F581E">
        <w:rPr>
          <w:rFonts w:asciiTheme="majorHAnsi" w:eastAsia="Calibri" w:hAnsiTheme="majorHAnsi" w:cstheme="majorHAnsi"/>
          <w:sz w:val="22"/>
          <w:szCs w:val="22"/>
        </w:rPr>
        <w:t>Department C</w:t>
      </w:r>
      <w:r w:rsidRPr="001F581E">
        <w:rPr>
          <w:rFonts w:asciiTheme="majorHAnsi" w:eastAsia="Calibri" w:hAnsiTheme="majorHAnsi" w:cstheme="majorHAnsi"/>
          <w:sz w:val="22"/>
          <w:szCs w:val="22"/>
        </w:rPr>
        <w:t>hair.</w:t>
      </w:r>
    </w:p>
    <w:p w:rsidR="002D717B" w:rsidRPr="001F581E" w:rsidRDefault="00E71BD2" w:rsidP="002D717B">
      <w:pPr>
        <w:pStyle w:val="NormalWeb"/>
        <w:spacing w:before="2" w:after="2"/>
        <w:jc w:val="both"/>
        <w:rPr>
          <w:rFonts w:asciiTheme="majorHAnsi" w:hAnsiTheme="majorHAnsi" w:cstheme="majorHAnsi"/>
          <w:sz w:val="22"/>
          <w:szCs w:val="22"/>
        </w:rPr>
      </w:pPr>
      <w:r w:rsidRPr="001F581E">
        <w:rPr>
          <w:rFonts w:asciiTheme="majorHAnsi" w:eastAsia="Calibri" w:hAnsiTheme="majorHAnsi" w:cstheme="majorHAnsi"/>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r w:rsidR="002D717B" w:rsidRPr="001F581E">
        <w:rPr>
          <w:rFonts w:asciiTheme="majorHAnsi" w:eastAsia="Calibri" w:hAnsiTheme="majorHAnsi" w:cstheme="majorHAnsi"/>
          <w:sz w:val="22"/>
          <w:szCs w:val="22"/>
        </w:rPr>
        <w:t xml:space="preserve"> </w:t>
      </w:r>
      <w:r w:rsidR="002D717B" w:rsidRPr="001F581E">
        <w:rPr>
          <w:rFonts w:asciiTheme="majorHAnsi" w:hAnsiTheme="majorHAnsi" w:cstheme="majorHAnsi"/>
          <w:sz w:val="22"/>
          <w:szCs w:val="22"/>
        </w:rPr>
        <w:t xml:space="preserve">Service to the university includes contributions to the efficiency and effectiveness of the faculty member’s department and college. </w:t>
      </w:r>
    </w:p>
    <w:p w:rsidR="002D717B" w:rsidRPr="001F581E" w:rsidRDefault="002D717B"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p>
    <w:p w:rsidR="00630325" w:rsidRPr="001F581E" w:rsidRDefault="00E71BD2"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Please </w:t>
      </w:r>
      <w:proofErr w:type="gramStart"/>
      <w:r w:rsidRPr="001F581E">
        <w:rPr>
          <w:rFonts w:asciiTheme="majorHAnsi" w:eastAsia="Calibri" w:hAnsiTheme="majorHAnsi" w:cstheme="majorHAnsi"/>
          <w:sz w:val="22"/>
          <w:szCs w:val="22"/>
        </w:rPr>
        <w:t>make arrangements</w:t>
      </w:r>
      <w:proofErr w:type="gramEnd"/>
      <w:r w:rsidRPr="001F581E">
        <w:rPr>
          <w:rFonts w:asciiTheme="majorHAnsi" w:eastAsia="Calibri" w:hAnsiTheme="majorHAnsi" w:cstheme="majorHAnsi"/>
          <w:sz w:val="22"/>
          <w:szCs w:val="22"/>
        </w:rPr>
        <w:t xml:space="preserve"> to contact the HSC Vice President’s office of Research and Graduate Education immediately upon your arrival to arrange for the </w:t>
      </w:r>
      <w:r w:rsidR="00630325" w:rsidRPr="001F581E">
        <w:rPr>
          <w:rFonts w:asciiTheme="majorHAnsi" w:eastAsia="Calibri" w:hAnsiTheme="majorHAnsi" w:cstheme="majorHAnsi"/>
          <w:sz w:val="22"/>
          <w:szCs w:val="22"/>
        </w:rPr>
        <w:t xml:space="preserve">transfer of any research grants, as appropriate. </w:t>
      </w:r>
    </w:p>
    <w:p w:rsidR="00AC6963" w:rsidRPr="001F581E"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 Additional Requirements </w:t>
      </w:r>
    </w:p>
    <w:p w:rsidR="00413C17" w:rsidRPr="001F581E"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color w:val="FF0000"/>
          <w:sz w:val="22"/>
          <w:szCs w:val="22"/>
        </w:rPr>
        <w:t>[INSERT if faculty member will be a member of the WVCSTI]</w:t>
      </w:r>
      <w:r w:rsidRPr="001F581E">
        <w:rPr>
          <w:rFonts w:asciiTheme="majorHAnsi" w:eastAsia="Calibri" w:hAnsiTheme="majorHAnsi" w:cstheme="majorHAnsi"/>
          <w:sz w:val="22"/>
          <w:szCs w:val="22"/>
        </w:rPr>
        <w:t xml:space="preserve">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It is our expectation that you will apply to become a member of the WV CSTI.  See the following: </w:t>
      </w:r>
      <w:hyperlink r:id="rId8" w:history="1">
        <w:r w:rsidRPr="001F581E">
          <w:rPr>
            <w:rStyle w:val="Hyperlink"/>
            <w:rFonts w:asciiTheme="majorHAnsi" w:eastAsia="Calibri" w:hAnsiTheme="majorHAnsi" w:cstheme="majorHAnsi"/>
            <w:sz w:val="22"/>
            <w:szCs w:val="22"/>
          </w:rPr>
          <w:t>http://www.wvctsi.org/membership</w:t>
        </w:r>
      </w:hyperlink>
      <w:r w:rsidRPr="001F581E">
        <w:rPr>
          <w:rFonts w:asciiTheme="majorHAnsi" w:eastAsia="Calibri" w:hAnsiTheme="majorHAnsi" w:cstheme="majorHAnsi"/>
          <w:sz w:val="22"/>
          <w:szCs w:val="22"/>
        </w:rPr>
        <w:t xml:space="preserve"> for instructions on how to apply to the WV CTSI. Other WVCTSI requirements include: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1) Follow the WVCTSI Acknowledgement Policy available at: </w:t>
      </w:r>
      <w:hyperlink r:id="rId9" w:history="1">
        <w:r w:rsidRPr="001F581E">
          <w:rPr>
            <w:rStyle w:val="Hyperlink"/>
            <w:rFonts w:asciiTheme="majorHAnsi" w:eastAsia="Calibri" w:hAnsiTheme="majorHAnsi" w:cstheme="majorHAnsi"/>
            <w:sz w:val="22"/>
            <w:szCs w:val="22"/>
          </w:rPr>
          <w:t>http://www.wvctsi.org/membership/citing-wvctsi/</w:t>
        </w:r>
      </w:hyperlink>
      <w:r w:rsidRPr="001F581E">
        <w:rPr>
          <w:rFonts w:asciiTheme="majorHAnsi" w:eastAsia="Calibri" w:hAnsiTheme="majorHAnsi" w:cstheme="majorHAnsi"/>
          <w:sz w:val="22"/>
          <w:szCs w:val="22"/>
        </w:rPr>
        <w:t xml:space="preserve">  Please notify Stephanie Ballard-Conrad, Communications Coordinator of the WVCTSI, prior to issuing press releases or other public advertisements concerning the outcome of your studies.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w:t>
      </w:r>
      <w:proofErr w:type="gramStart"/>
      <w:r w:rsidRPr="001F581E">
        <w:rPr>
          <w:rFonts w:asciiTheme="majorHAnsi" w:eastAsia="Calibri" w:hAnsiTheme="majorHAnsi" w:cstheme="majorHAnsi"/>
          <w:sz w:val="22"/>
          <w:szCs w:val="22"/>
        </w:rPr>
        <w:t>be in compliance with</w:t>
      </w:r>
      <w:proofErr w:type="gramEnd"/>
      <w:r w:rsidRPr="001F581E">
        <w:rPr>
          <w:rFonts w:asciiTheme="majorHAnsi" w:eastAsia="Calibri" w:hAnsiTheme="majorHAnsi" w:cstheme="majorHAnsi"/>
          <w:sz w:val="22"/>
          <w:szCs w:val="22"/>
        </w:rPr>
        <w:t xml:space="preserve"> all aspects of the 2011 revised regulation. Consult the NIH website http://grants.nih.gov/grants/policy/coi for a link to the regulation and additional important information.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3) Complete a financial disclosure (DOIR) form at</w:t>
      </w:r>
    </w:p>
    <w:p w:rsidR="00413C17" w:rsidRPr="001F581E" w:rsidRDefault="00DE40B8"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hyperlink r:id="rId10" w:history="1">
        <w:r w:rsidR="00413C17" w:rsidRPr="001F581E">
          <w:rPr>
            <w:rStyle w:val="Hyperlink"/>
            <w:rFonts w:asciiTheme="majorHAnsi" w:eastAsia="Calibri" w:hAnsiTheme="majorHAnsi" w:cstheme="majorHAnsi"/>
            <w:sz w:val="22"/>
            <w:szCs w:val="22"/>
          </w:rPr>
          <w:t>http://oric.research.wvu.edu/services/conflict-of-interest/forms/disclosure-of-interest-in-research-doir-form-wvu-investigator</w:t>
        </w:r>
      </w:hyperlink>
      <w:r w:rsidR="00413C17" w:rsidRPr="001F581E">
        <w:rPr>
          <w:rFonts w:asciiTheme="majorHAnsi" w:eastAsia="Calibri" w:hAnsiTheme="majorHAnsi" w:cstheme="majorHAnsi"/>
          <w:sz w:val="22"/>
          <w:szCs w:val="22"/>
        </w:rPr>
        <w:t xml:space="preserve">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lastRenderedPageBreak/>
        <w:t xml:space="preserve">4) Serve on various WVCTSI committees including but not limited to mentoring, pilot proposal review, and the clinical trial working group. </w:t>
      </w:r>
    </w:p>
    <w:p w:rsidR="00413C17" w:rsidRPr="001F581E"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1F581E">
        <w:rPr>
          <w:rFonts w:asciiTheme="majorHAnsi" w:eastAsia="Calibri" w:hAnsiTheme="majorHAnsi" w:cstheme="majorHAnsi"/>
          <w:sz w:val="22"/>
          <w:szCs w:val="22"/>
        </w:rPr>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1F581E" w:rsidRPr="001F581E" w:rsidRDefault="001F581E" w:rsidP="001F581E">
      <w:pPr>
        <w:spacing w:line="240" w:lineRule="auto"/>
        <w:contextualSpacing/>
        <w:rPr>
          <w:rFonts w:asciiTheme="majorHAnsi" w:hAnsiTheme="majorHAnsi" w:cstheme="majorHAnsi"/>
        </w:rPr>
      </w:pPr>
      <w:bookmarkStart w:id="1" w:name="_Hlk74142256"/>
      <w:r w:rsidRPr="001F581E">
        <w:rPr>
          <w:rFonts w:asciiTheme="majorHAnsi" w:hAnsiTheme="majorHAnsi" w:cstheme="maj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11" w:history="1">
        <w:r w:rsidRPr="001F581E">
          <w:rPr>
            <w:rStyle w:val="Hyperlink"/>
            <w:rFonts w:asciiTheme="majorHAnsi" w:hAnsiTheme="majorHAnsi" w:cstheme="majorHAnsi"/>
          </w:rPr>
          <w:t>https://sharedservices.wvu.edu/employee-processing</w:t>
        </w:r>
      </w:hyperlink>
      <w:r w:rsidRPr="001F581E">
        <w:rPr>
          <w:rFonts w:asciiTheme="majorHAnsi" w:hAnsiTheme="majorHAnsi" w:cstheme="majorHAnsi"/>
        </w:rPr>
        <w:t xml:space="preserve">. </w:t>
      </w:r>
    </w:p>
    <w:p w:rsidR="001F581E" w:rsidRPr="001F581E" w:rsidRDefault="001F581E" w:rsidP="001F581E">
      <w:pPr>
        <w:spacing w:line="240" w:lineRule="auto"/>
        <w:contextualSpacing/>
        <w:rPr>
          <w:rFonts w:asciiTheme="majorHAnsi" w:hAnsiTheme="majorHAnsi" w:cstheme="majorHAnsi"/>
        </w:rPr>
      </w:pPr>
    </w:p>
    <w:p w:rsidR="002629B3" w:rsidRPr="001F581E" w:rsidRDefault="001F581E" w:rsidP="001F581E">
      <w:pPr>
        <w:spacing w:line="240" w:lineRule="auto"/>
        <w:contextualSpacing/>
        <w:rPr>
          <w:rFonts w:asciiTheme="majorHAnsi" w:hAnsiTheme="majorHAnsi" w:cstheme="majorHAnsi"/>
        </w:rPr>
      </w:pPr>
      <w:r w:rsidRPr="001F581E">
        <w:rPr>
          <w:rFonts w:asciiTheme="majorHAnsi" w:hAnsiTheme="majorHAnsi" w:cstheme="maj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12" w:history="1">
        <w:r w:rsidRPr="001F581E">
          <w:rPr>
            <w:rStyle w:val="Hyperlink"/>
            <w:rFonts w:asciiTheme="majorHAnsi" w:hAnsiTheme="majorHAnsi" w:cstheme="majorHAnsi"/>
          </w:rPr>
          <w:t>https://taxservices.wvu.edu/international-payroll-processing</w:t>
        </w:r>
      </w:hyperlink>
      <w:r w:rsidRPr="001F581E">
        <w:rPr>
          <w:rFonts w:asciiTheme="majorHAnsi" w:hAnsiTheme="majorHAnsi" w:cstheme="majorHAnsi"/>
        </w:rPr>
        <w:t xml:space="preserve"> or contact Tax Services at </w:t>
      </w:r>
      <w:hyperlink r:id="rId13" w:history="1">
        <w:r w:rsidRPr="001F581E">
          <w:rPr>
            <w:rStyle w:val="Hyperlink"/>
            <w:rFonts w:asciiTheme="majorHAnsi" w:hAnsiTheme="majorHAnsi" w:cstheme="majorHAnsi"/>
          </w:rPr>
          <w:t>tax@mail.wvu.edu</w:t>
        </w:r>
      </w:hyperlink>
      <w:r w:rsidRPr="001F581E">
        <w:rPr>
          <w:rFonts w:asciiTheme="majorHAnsi" w:hAnsiTheme="majorHAnsi" w:cstheme="majorHAnsi"/>
        </w:rPr>
        <w:t xml:space="preserve"> or (304) 293-3379 ext. 3 for additional information. </w:t>
      </w:r>
      <w:bookmarkEnd w:id="1"/>
      <w:r w:rsidR="002629B3" w:rsidRPr="001F581E">
        <w:rPr>
          <w:rFonts w:asciiTheme="majorHAnsi" w:hAnsiTheme="majorHAnsi" w:cstheme="majorHAnsi"/>
          <w:b/>
        </w:rPr>
        <w:t xml:space="preserve">You will need to complete I-9 paperwork five working days prior to </w:t>
      </w:r>
      <w:r w:rsidR="002629B3" w:rsidRPr="001F581E">
        <w:rPr>
          <w:rFonts w:asciiTheme="majorHAnsi" w:hAnsiTheme="majorHAnsi" w:cstheme="majorHAnsi"/>
          <w:color w:val="FF0000"/>
        </w:rPr>
        <w:t>[INSERT start date]</w:t>
      </w:r>
      <w:r w:rsidR="002629B3" w:rsidRPr="001F581E">
        <w:rPr>
          <w:rFonts w:asciiTheme="majorHAnsi" w:hAnsiTheme="majorHAnsi" w:cstheme="majorHAnsi"/>
          <w:b/>
        </w:rPr>
        <w:t xml:space="preserve"> in order to be employed effective </w:t>
      </w:r>
      <w:r w:rsidR="002629B3" w:rsidRPr="001F581E">
        <w:rPr>
          <w:rFonts w:asciiTheme="majorHAnsi" w:hAnsiTheme="majorHAnsi" w:cstheme="majorHAnsi"/>
          <w:color w:val="FF0000"/>
        </w:rPr>
        <w:t>[INSERT start date]</w:t>
      </w:r>
      <w:r w:rsidR="002629B3" w:rsidRPr="001F581E">
        <w:rPr>
          <w:rFonts w:asciiTheme="majorHAnsi" w:hAnsiTheme="majorHAnsi" w:cstheme="majorHAnsi"/>
          <w:b/>
        </w:rPr>
        <w:t>. Processing this paperwork after that date will result in a prorated salary.</w:t>
      </w:r>
    </w:p>
    <w:p w:rsidR="00ED34BF" w:rsidRPr="001F581E" w:rsidRDefault="00ED34BF" w:rsidP="002629B3">
      <w:pPr>
        <w:pStyle w:val="NormalWeb"/>
        <w:spacing w:before="2" w:after="2"/>
        <w:jc w:val="both"/>
        <w:rPr>
          <w:rFonts w:asciiTheme="majorHAnsi" w:hAnsiTheme="majorHAnsi" w:cstheme="majorHAnsi"/>
          <w:sz w:val="22"/>
          <w:szCs w:val="22"/>
        </w:rPr>
      </w:pPr>
    </w:p>
    <w:p w:rsidR="009F0E68" w:rsidRPr="001F581E" w:rsidRDefault="009F0E68" w:rsidP="009F0E68">
      <w:pPr>
        <w:rPr>
          <w:rFonts w:asciiTheme="majorHAnsi" w:hAnsiTheme="majorHAnsi" w:cstheme="majorHAnsi"/>
        </w:rPr>
      </w:pPr>
      <w:r w:rsidRPr="001F581E">
        <w:rPr>
          <w:rFonts w:asciiTheme="majorHAnsi" w:hAnsiTheme="majorHAnsi" w:cstheme="majorHAnsi"/>
        </w:rPr>
        <w:t>This appointment is offered in accordance with the provisions of WVU Board of Governors Faculty Rule 4.2 and the West Virginia University Faculty Handbook. These documents can be accessed at </w:t>
      </w:r>
      <w:hyperlink r:id="rId14" w:history="1">
        <w:r w:rsidRPr="001F581E">
          <w:rPr>
            <w:rStyle w:val="Hyperlink"/>
            <w:rFonts w:asciiTheme="majorHAnsi" w:hAnsiTheme="majorHAnsi" w:cstheme="majorHAnsi"/>
          </w:rPr>
          <w:t>http://faculty.wvu.edu</w:t>
        </w:r>
      </w:hyperlink>
      <w:r w:rsidRPr="001F581E">
        <w:rPr>
          <w:rFonts w:asciiTheme="majorHAnsi" w:hAnsiTheme="majorHAnsi" w:cstheme="majorHAnsi"/>
        </w:rPr>
        <w:t xml:space="preserve">. As with all positions in higher education, it is subject to the availability of funds and the approval of the appropriate expenditure schedule. </w:t>
      </w:r>
      <w:r w:rsidRPr="001F581E">
        <w:rPr>
          <w:rFonts w:asciiTheme="majorHAnsi" w:hAnsiTheme="majorHAnsi" w:cstheme="maj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rsidR="00FF16E2" w:rsidRPr="001F581E" w:rsidRDefault="00FF16E2" w:rsidP="00FF16E2">
      <w:pPr>
        <w:pStyle w:val="NormalWeb"/>
        <w:spacing w:before="2" w:after="2"/>
        <w:rPr>
          <w:rFonts w:asciiTheme="majorHAnsi" w:hAnsiTheme="majorHAnsi" w:cstheme="majorHAnsi"/>
          <w:b/>
          <w:sz w:val="22"/>
          <w:szCs w:val="22"/>
        </w:rPr>
      </w:pPr>
      <w:r w:rsidRPr="001F581E">
        <w:rPr>
          <w:rFonts w:asciiTheme="majorHAnsi" w:hAnsiTheme="majorHAnsi" w:cstheme="majorHAnsi"/>
          <w:b/>
          <w:sz w:val="22"/>
          <w:szCs w:val="22"/>
        </w:rPr>
        <w:t xml:space="preserve">WVU’s accrediting agency, the Higher Learning Commission, expects that transcripts of all faculty be available for its review. </w:t>
      </w:r>
      <w:proofErr w:type="gramStart"/>
      <w:r w:rsidRPr="001F581E">
        <w:rPr>
          <w:rFonts w:asciiTheme="majorHAnsi" w:hAnsiTheme="majorHAnsi" w:cstheme="majorHAnsi"/>
          <w:b/>
          <w:sz w:val="22"/>
          <w:szCs w:val="22"/>
        </w:rPr>
        <w:t>Thus</w:t>
      </w:r>
      <w:proofErr w:type="gramEnd"/>
      <w:r w:rsidRPr="001F581E">
        <w:rPr>
          <w:rFonts w:asciiTheme="majorHAnsi" w:hAnsiTheme="majorHAnsi" w:cstheme="majorHAnsi"/>
          <w:b/>
          <w:sz w:val="22"/>
          <w:szCs w:val="22"/>
        </w:rPr>
        <w:t xml:space="preserve">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rsidR="00446A93" w:rsidRPr="001F581E" w:rsidRDefault="00446A93" w:rsidP="000700CE">
      <w:pPr>
        <w:spacing w:after="0" w:line="240" w:lineRule="auto"/>
        <w:jc w:val="both"/>
        <w:rPr>
          <w:rFonts w:asciiTheme="majorHAnsi" w:hAnsiTheme="majorHAnsi" w:cstheme="majorHAnsi"/>
        </w:rPr>
      </w:pPr>
    </w:p>
    <w:p w:rsidR="00446A93" w:rsidRPr="001F581E" w:rsidRDefault="00446A93" w:rsidP="000700CE">
      <w:pPr>
        <w:spacing w:after="0" w:line="240" w:lineRule="auto"/>
        <w:jc w:val="both"/>
        <w:rPr>
          <w:rFonts w:asciiTheme="majorHAnsi" w:hAnsiTheme="majorHAnsi" w:cstheme="majorHAnsi"/>
        </w:rPr>
      </w:pPr>
      <w:r w:rsidRPr="001F581E">
        <w:rPr>
          <w:rFonts w:asciiTheme="majorHAnsi" w:hAnsiTheme="majorHAnsi" w:cstheme="majorHAnsi"/>
        </w:rPr>
        <w:t xml:space="preserve">Your employment at West Virginia University is governed by the rules and policies adopted by the University, the School of Medicine, and by the faculty and administration of the </w:t>
      </w:r>
      <w:r w:rsidR="00BF6F41" w:rsidRPr="001F581E">
        <w:rPr>
          <w:rFonts w:asciiTheme="majorHAnsi" w:hAnsiTheme="majorHAnsi" w:cstheme="majorHAnsi"/>
        </w:rPr>
        <w:t xml:space="preserve">Department of </w:t>
      </w:r>
      <w:r w:rsidRPr="001F581E">
        <w:rPr>
          <w:rFonts w:asciiTheme="majorHAnsi" w:hAnsiTheme="majorHAnsi" w:cstheme="majorHAnsi"/>
          <w:color w:val="FF0000"/>
        </w:rPr>
        <w:t>[INSERT department],</w:t>
      </w:r>
      <w:r w:rsidRPr="001F581E">
        <w:rPr>
          <w:rFonts w:asciiTheme="majorHAnsi" w:hAnsiTheme="majorHAnsi" w:cstheme="maj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1F581E">
        <w:rPr>
          <w:rFonts w:asciiTheme="majorHAnsi" w:hAnsiTheme="majorHAnsi" w:cstheme="majorHAnsi"/>
        </w:rPr>
        <w:t>be obtained by contacting your D</w:t>
      </w:r>
      <w:r w:rsidRPr="001F581E">
        <w:rPr>
          <w:rFonts w:asciiTheme="majorHAnsi" w:hAnsiTheme="majorHAnsi" w:cstheme="majorHAnsi"/>
        </w:rPr>
        <w:t xml:space="preserve">epartment Chair, </w:t>
      </w:r>
      <w:r w:rsidRPr="001F581E">
        <w:rPr>
          <w:rFonts w:asciiTheme="majorHAnsi" w:hAnsiTheme="majorHAnsi" w:cstheme="majorHAnsi"/>
          <w:color w:val="FF0000"/>
        </w:rPr>
        <w:t>[INSERT Chair name]</w:t>
      </w:r>
      <w:r w:rsidRPr="001F581E">
        <w:rPr>
          <w:rFonts w:asciiTheme="majorHAnsi" w:hAnsiTheme="majorHAnsi" w:cstheme="majorHAnsi"/>
        </w:rPr>
        <w:t xml:space="preserve">. </w:t>
      </w:r>
    </w:p>
    <w:p w:rsidR="00446A93" w:rsidRPr="001F581E" w:rsidRDefault="00446A93" w:rsidP="000700CE">
      <w:pPr>
        <w:spacing w:after="0" w:line="240" w:lineRule="auto"/>
        <w:jc w:val="both"/>
        <w:rPr>
          <w:rFonts w:asciiTheme="majorHAnsi" w:hAnsiTheme="majorHAnsi" w:cstheme="majorHAnsi"/>
        </w:rPr>
      </w:pPr>
    </w:p>
    <w:p w:rsidR="000700CE" w:rsidRPr="001F581E" w:rsidRDefault="00837E8F" w:rsidP="00324E74">
      <w:pPr>
        <w:pStyle w:val="NoSpacing"/>
        <w:rPr>
          <w:rFonts w:asciiTheme="majorHAnsi" w:hAnsiTheme="majorHAnsi" w:cstheme="majorHAnsi"/>
        </w:rPr>
      </w:pPr>
      <w:r w:rsidRPr="001F581E">
        <w:rPr>
          <w:rFonts w:asciiTheme="majorHAnsi" w:hAnsiTheme="majorHAnsi" w:cstheme="majorHAnsi"/>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1F581E">
          <w:rPr>
            <w:rStyle w:val="Hyperlink"/>
            <w:rFonts w:asciiTheme="majorHAnsi" w:hAnsiTheme="majorHAnsi" w:cstheme="majorHAnsi"/>
          </w:rPr>
          <w:t>http://medicine.hsc.wvu.edu/media/361733/promotion-and-tenure-guidelines.pdf</w:t>
        </w:r>
      </w:hyperlink>
      <w:r w:rsidR="00324E74" w:rsidRPr="001F581E">
        <w:rPr>
          <w:rStyle w:val="Hyperlink"/>
          <w:rFonts w:asciiTheme="majorHAnsi" w:hAnsiTheme="majorHAnsi" w:cstheme="majorHAnsi"/>
        </w:rPr>
        <w:t xml:space="preserve"> </w:t>
      </w:r>
      <w:r w:rsidRPr="001F581E">
        <w:rPr>
          <w:rFonts w:asciiTheme="majorHAnsi" w:hAnsiTheme="majorHAnsi" w:cstheme="majorHAnsi"/>
        </w:rPr>
        <w:t xml:space="preserve">and </w:t>
      </w:r>
      <w:hyperlink r:id="rId16" w:history="1">
        <w:r w:rsidR="00E13593" w:rsidRPr="001F581E">
          <w:rPr>
            <w:rStyle w:val="Hyperlink"/>
            <w:rFonts w:asciiTheme="majorHAnsi" w:hAnsiTheme="majorHAnsi" w:cstheme="majorHAnsi"/>
          </w:rPr>
          <w:t>http://wvufaculty.wvu.edu/policies/</w:t>
        </w:r>
      </w:hyperlink>
      <w:r w:rsidRPr="001F581E">
        <w:rPr>
          <w:rFonts w:asciiTheme="majorHAnsi" w:hAnsiTheme="majorHAnsi" w:cstheme="majorHAnsi"/>
        </w:rPr>
        <w:t xml:space="preserve">.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w:t>
      </w:r>
      <w:proofErr w:type="gramStart"/>
      <w:r w:rsidRPr="001F581E">
        <w:rPr>
          <w:rFonts w:asciiTheme="majorHAnsi" w:hAnsiTheme="majorHAnsi" w:cstheme="majorHAnsi"/>
        </w:rPr>
        <w:t>take into account</w:t>
      </w:r>
      <w:proofErr w:type="gramEnd"/>
      <w:r w:rsidRPr="001F581E">
        <w:rPr>
          <w:rFonts w:asciiTheme="majorHAnsi" w:hAnsiTheme="majorHAnsi" w:cstheme="majorHAnsi"/>
        </w:rPr>
        <w:t xml:space="preserve"> your productivity over time in addressing the expectations of the appointment letter and/or subsequent agreements</w:t>
      </w:r>
      <w:r w:rsidR="00446A93" w:rsidRPr="001F581E">
        <w:rPr>
          <w:rFonts w:asciiTheme="majorHAnsi" w:hAnsiTheme="majorHAnsi" w:cstheme="majorHAnsi"/>
        </w:rPr>
        <w:t xml:space="preserve">. </w:t>
      </w:r>
      <w:r w:rsidR="00446A93" w:rsidRPr="001F581E">
        <w:rPr>
          <w:rFonts w:asciiTheme="majorHAnsi" w:eastAsia="Calibri" w:hAnsiTheme="majorHAnsi" w:cstheme="majorHAnsi"/>
        </w:rPr>
        <w:t>In this position you are expected to make significant contributions in research and reasonable contributions to service and education</w:t>
      </w:r>
      <w:r w:rsidR="00F0304F" w:rsidRPr="001F581E">
        <w:rPr>
          <w:rFonts w:asciiTheme="majorHAnsi" w:eastAsia="Calibri" w:hAnsiTheme="majorHAnsi" w:cstheme="majorHAnsi"/>
        </w:rPr>
        <w:t>.</w:t>
      </w:r>
      <w:r w:rsidR="000700CE" w:rsidRPr="001F581E">
        <w:rPr>
          <w:rFonts w:asciiTheme="majorHAnsi" w:hAnsiTheme="majorHAnsi" w:cstheme="majorHAnsi"/>
        </w:rPr>
        <w:t xml:space="preserve"> WVU Health Sciences students, faculty, and staff use the SOLE Learning Management System platform for courses and department related sites </w:t>
      </w:r>
      <w:hyperlink r:id="rId17" w:history="1">
        <w:r w:rsidR="000700CE" w:rsidRPr="001F581E">
          <w:rPr>
            <w:rStyle w:val="Hyperlink"/>
            <w:rFonts w:asciiTheme="majorHAnsi" w:hAnsiTheme="majorHAnsi" w:cstheme="majorHAnsi"/>
          </w:rPr>
          <w:t>https://sole.hsc.wvu.edu</w:t>
        </w:r>
      </w:hyperlink>
      <w:r w:rsidR="000700CE" w:rsidRPr="001F581E">
        <w:rPr>
          <w:rFonts w:asciiTheme="majorHAnsi" w:hAnsiTheme="majorHAnsi" w:cstheme="majorHAnsi"/>
        </w:rPr>
        <w:t xml:space="preserve">. Faculty and staff are encouraged to register for SOLE workshops at </w:t>
      </w:r>
      <w:hyperlink r:id="rId18" w:history="1">
        <w:r w:rsidR="00324E74" w:rsidRPr="001F581E">
          <w:rPr>
            <w:rStyle w:val="Hyperlink"/>
            <w:rFonts w:asciiTheme="majorHAnsi" w:hAnsiTheme="majorHAnsi" w:cstheme="majorHAnsi"/>
          </w:rPr>
          <w:t>http://soleportal.com/support/training/</w:t>
        </w:r>
      </w:hyperlink>
      <w:r w:rsidR="000700CE" w:rsidRPr="001F581E">
        <w:rPr>
          <w:rFonts w:asciiTheme="majorHAnsi" w:hAnsiTheme="majorHAnsi" w:cstheme="majorHAnsi"/>
        </w:rPr>
        <w:t>.</w:t>
      </w:r>
    </w:p>
    <w:p w:rsidR="00837E8F" w:rsidRPr="001F581E" w:rsidRDefault="000700CE" w:rsidP="000700CE">
      <w:pPr>
        <w:jc w:val="both"/>
        <w:rPr>
          <w:rFonts w:asciiTheme="majorHAnsi" w:eastAsia="Calibri" w:hAnsiTheme="majorHAnsi" w:cstheme="majorHAnsi"/>
        </w:rPr>
      </w:pPr>
      <w:r w:rsidRPr="001F581E">
        <w:rPr>
          <w:rFonts w:asciiTheme="majorHAnsi" w:eastAsia="Calibri" w:hAnsiTheme="majorHAnsi" w:cstheme="majorHAnsi"/>
        </w:rPr>
        <w:t xml:space="preserve"> </w:t>
      </w:r>
    </w:p>
    <w:p w:rsidR="002629B3" w:rsidRPr="001F581E" w:rsidRDefault="002629B3" w:rsidP="002629B3">
      <w:pPr>
        <w:pStyle w:val="NoSpacing"/>
        <w:rPr>
          <w:rFonts w:asciiTheme="majorHAnsi" w:eastAsiaTheme="minorHAnsi" w:hAnsiTheme="majorHAnsi" w:cstheme="majorHAnsi"/>
          <w:color w:val="FF0000"/>
        </w:rPr>
      </w:pPr>
      <w:r w:rsidRPr="001F581E">
        <w:rPr>
          <w:rFonts w:asciiTheme="majorHAnsi" w:eastAsiaTheme="minorHAnsi" w:hAnsiTheme="majorHAnsi" w:cstheme="majorHAnsi"/>
        </w:rPr>
        <w:t xml:space="preserve">In our efforts to guide you towards a productive and successful academic career, the Department of </w:t>
      </w:r>
      <w:r w:rsidRPr="001F581E">
        <w:rPr>
          <w:rFonts w:asciiTheme="majorHAnsi" w:eastAsiaTheme="minorHAnsi" w:hAnsiTheme="majorHAnsi" w:cstheme="majorHAnsi"/>
          <w:color w:val="FF0000"/>
        </w:rPr>
        <w:t xml:space="preserve">[INSERT Department] </w:t>
      </w:r>
      <w:r w:rsidRPr="001F581E">
        <w:rPr>
          <w:rFonts w:asciiTheme="majorHAnsi" w:eastAsiaTheme="minorHAnsi" w:hAnsiTheme="majorHAnsi" w:cstheme="maj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9" w:history="1">
        <w:r w:rsidRPr="001F581E">
          <w:rPr>
            <w:rStyle w:val="Hyperlink"/>
            <w:rFonts w:asciiTheme="majorHAnsi" w:eastAsiaTheme="minorHAnsi" w:hAnsiTheme="majorHAnsi" w:cstheme="majorHAnsi"/>
          </w:rPr>
          <w:t>https://www.hsc.wvu.edu/Faculty-Development/Teaching-Scholars-Program</w:t>
        </w:r>
      </w:hyperlink>
      <w:r w:rsidRPr="001F581E">
        <w:rPr>
          <w:rFonts w:asciiTheme="majorHAnsi" w:eastAsiaTheme="minorHAnsi" w:hAnsiTheme="majorHAnsi" w:cstheme="maj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2629B3" w:rsidRPr="001F581E" w:rsidRDefault="002629B3" w:rsidP="00C65B7A">
      <w:pPr>
        <w:rPr>
          <w:rFonts w:asciiTheme="majorHAnsi" w:hAnsiTheme="majorHAnsi" w:cstheme="majorHAnsi"/>
          <w:color w:val="000000"/>
        </w:rPr>
      </w:pPr>
    </w:p>
    <w:p w:rsidR="00C65B7A" w:rsidRPr="001F581E" w:rsidRDefault="00C65B7A" w:rsidP="00C65B7A">
      <w:pPr>
        <w:rPr>
          <w:rFonts w:asciiTheme="majorHAnsi" w:hAnsiTheme="majorHAnsi" w:cstheme="majorHAnsi"/>
        </w:rPr>
      </w:pPr>
      <w:r w:rsidRPr="001F581E">
        <w:rPr>
          <w:rFonts w:asciiTheme="majorHAnsi" w:hAnsiTheme="majorHAnsi" w:cstheme="majorHAnsi"/>
          <w:color w:val="000000"/>
        </w:rPr>
        <w:t xml:space="preserve">Notwithstanding any University policy or rule to the contrary, for so long as you are employed as </w:t>
      </w:r>
      <w:r w:rsidRPr="001F581E">
        <w:rPr>
          <w:rFonts w:asciiTheme="majorHAnsi" w:hAnsiTheme="majorHAnsi" w:cstheme="majorHAnsi"/>
          <w:color w:val="FF0000"/>
        </w:rPr>
        <w:t>[INSERT rank]</w:t>
      </w:r>
      <w:r w:rsidRPr="001F581E">
        <w:rPr>
          <w:rFonts w:asciiTheme="majorHAnsi" w:hAnsiTheme="majorHAnsi" w:cstheme="maj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1F581E">
        <w:rPr>
          <w:rFonts w:asciiTheme="majorHAnsi" w:hAnsiTheme="majorHAnsi" w:cstheme="majorHAnsi"/>
        </w:rPr>
        <w:t xml:space="preserve">You will avoid at all times throughout the term of your employment the existence or appearance of a conflict of interest.  During your employment as </w:t>
      </w:r>
      <w:r w:rsidRPr="001F581E">
        <w:rPr>
          <w:rFonts w:asciiTheme="majorHAnsi" w:hAnsiTheme="majorHAnsi" w:cstheme="majorHAnsi"/>
          <w:color w:val="FF0000"/>
        </w:rPr>
        <w:t>[INSERT rank]</w:t>
      </w:r>
      <w:r w:rsidRPr="001F581E">
        <w:rPr>
          <w:rFonts w:asciiTheme="majorHAnsi" w:hAnsiTheme="majorHAnsi" w:cstheme="maj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CE405D" w:rsidRPr="001F581E" w:rsidRDefault="00CE405D" w:rsidP="00CE405D">
      <w:pPr>
        <w:spacing w:after="0" w:line="240" w:lineRule="auto"/>
        <w:contextualSpacing/>
        <w:jc w:val="both"/>
        <w:rPr>
          <w:rFonts w:asciiTheme="majorHAnsi" w:hAnsiTheme="majorHAnsi" w:cstheme="majorHAnsi"/>
        </w:rPr>
      </w:pPr>
      <w:bookmarkStart w:id="2" w:name="_Hlk50026706"/>
      <w:r w:rsidRPr="001F581E">
        <w:rPr>
          <w:rFonts w:asciiTheme="majorHAnsi" w:hAnsiTheme="majorHAnsi" w:cstheme="maj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20" w:history="1">
        <w:r w:rsidRPr="001F581E">
          <w:rPr>
            <w:rStyle w:val="Hyperlink"/>
            <w:rFonts w:asciiTheme="majorHAnsi" w:hAnsiTheme="majorHAnsi" w:cstheme="majorHAnsi"/>
          </w:rPr>
          <w:t>https://policies.wvu.edu/finalized-bog-rules/bog-governance-rule-1-4-ethics-conflicts-of-interest-and-outside-consulting-arrangements</w:t>
        </w:r>
      </w:hyperlink>
      <w:r w:rsidRPr="001F581E">
        <w:rPr>
          <w:rFonts w:asciiTheme="majorHAnsi" w:hAnsiTheme="majorHAnsi" w:cstheme="maj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2"/>
    <w:p w:rsidR="00CE405D" w:rsidRPr="001F581E" w:rsidRDefault="00CE405D" w:rsidP="00C65B7A">
      <w:pPr>
        <w:rPr>
          <w:rFonts w:asciiTheme="majorHAnsi" w:hAnsiTheme="majorHAnsi" w:cstheme="majorHAnsi"/>
        </w:rPr>
      </w:pPr>
    </w:p>
    <w:p w:rsidR="000700CE" w:rsidRPr="001F581E" w:rsidRDefault="00375D20" w:rsidP="000700CE">
      <w:pPr>
        <w:spacing w:line="240" w:lineRule="auto"/>
        <w:contextualSpacing/>
        <w:jc w:val="both"/>
        <w:rPr>
          <w:rFonts w:asciiTheme="majorHAnsi" w:hAnsiTheme="majorHAnsi" w:cstheme="majorHAnsi"/>
        </w:rPr>
      </w:pPr>
      <w:r w:rsidRPr="001F581E">
        <w:rPr>
          <w:rFonts w:asciiTheme="majorHAnsi" w:hAnsiTheme="majorHAnsi" w:cstheme="maj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w:t>
      </w:r>
      <w:r w:rsidRPr="001F581E">
        <w:rPr>
          <w:rFonts w:asciiTheme="majorHAnsi" w:hAnsiTheme="majorHAnsi" w:cstheme="majorHAnsi"/>
        </w:rPr>
        <w:lastRenderedPageBreak/>
        <w:t>confidential and/or sensitive information for any purpose other</w:t>
      </w:r>
      <w:r w:rsidR="000700CE" w:rsidRPr="001F581E">
        <w:rPr>
          <w:rFonts w:asciiTheme="majorHAnsi" w:hAnsiTheme="majorHAnsi" w:cstheme="majorHAnsi"/>
        </w:rPr>
        <w:t xml:space="preserve"> than the necessary and appropriate business use related to your faculty position. </w:t>
      </w:r>
    </w:p>
    <w:p w:rsidR="00375D20" w:rsidRPr="001F581E" w:rsidRDefault="00375D20" w:rsidP="000700CE">
      <w:pPr>
        <w:spacing w:line="240" w:lineRule="auto"/>
        <w:contextualSpacing/>
        <w:jc w:val="both"/>
        <w:rPr>
          <w:rFonts w:asciiTheme="majorHAnsi" w:hAnsiTheme="majorHAnsi" w:cstheme="majorHAnsi"/>
        </w:rPr>
      </w:pPr>
      <w:r w:rsidRPr="001F581E">
        <w:rPr>
          <w:rFonts w:asciiTheme="majorHAnsi" w:hAnsiTheme="majorHAnsi" w:cstheme="majorHAnsi"/>
        </w:rPr>
        <w:t xml:space="preserve"> </w:t>
      </w:r>
    </w:p>
    <w:p w:rsidR="00CE405D" w:rsidRPr="001F581E" w:rsidRDefault="00CE405D" w:rsidP="00CE405D">
      <w:pPr>
        <w:rPr>
          <w:rFonts w:asciiTheme="majorHAnsi" w:hAnsiTheme="majorHAnsi" w:cstheme="majorHAnsi"/>
        </w:rPr>
      </w:pPr>
      <w:bookmarkStart w:id="3" w:name="_Hlk50026760"/>
      <w:r w:rsidRPr="001F581E">
        <w:rPr>
          <w:rFonts w:asciiTheme="majorHAnsi" w:hAnsiTheme="majorHAnsi" w:cstheme="majorHAnsi"/>
        </w:rPr>
        <w:t xml:space="preserve">The University’s “BOG Governance Rule 1.5 Intellectual Property Rule for Patent, Copyright, and Trademark Rights,” can be located on line at </w:t>
      </w:r>
      <w:hyperlink r:id="rId21" w:history="1">
        <w:r w:rsidRPr="001F581E">
          <w:rPr>
            <w:rStyle w:val="Hyperlink"/>
            <w:rFonts w:asciiTheme="majorHAnsi" w:hAnsiTheme="majorHAnsi" w:cstheme="majorHAnsi"/>
          </w:rPr>
          <w:t>https://policies.wvu.edu/finalized-bog-rules/bog-governance-rule-1-5-intellectual-property-rule-for-patent-copyright-and-trademark-rights</w:t>
        </w:r>
      </w:hyperlink>
      <w:r w:rsidRPr="001F581E">
        <w:rPr>
          <w:rFonts w:asciiTheme="majorHAnsi" w:hAnsiTheme="majorHAnsi" w:cstheme="maj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Vice President and Executive Dean for Health Sciences of West Virginia University. (Intellectual Property is defined in BOG Governance Rule 1.5). </w:t>
      </w:r>
    </w:p>
    <w:bookmarkEnd w:id="3"/>
    <w:p w:rsidR="001F581E" w:rsidRPr="001F581E" w:rsidRDefault="001F581E" w:rsidP="001F581E">
      <w:pPr>
        <w:pStyle w:val="NormalWeb"/>
        <w:spacing w:before="2" w:after="2"/>
        <w:contextualSpacing/>
        <w:rPr>
          <w:rFonts w:asciiTheme="majorHAnsi" w:hAnsiTheme="majorHAnsi" w:cstheme="majorHAnsi"/>
          <w:color w:val="000000"/>
          <w:sz w:val="22"/>
          <w:szCs w:val="22"/>
        </w:rPr>
      </w:pPr>
      <w:r w:rsidRPr="001F581E">
        <w:rPr>
          <w:rFonts w:asciiTheme="majorHAnsi" w:hAnsiTheme="majorHAnsi" w:cstheme="majorHAnsi"/>
          <w:color w:val="000000"/>
          <w:sz w:val="22"/>
          <w:szCs w:val="22"/>
        </w:rPr>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2" w:history="1">
        <w:r w:rsidRPr="001F581E">
          <w:rPr>
            <w:rStyle w:val="Hyperlink"/>
            <w:rFonts w:asciiTheme="majorHAnsi" w:hAnsiTheme="majorHAnsi" w:cstheme="majorHAnsi"/>
            <w:color w:val="045FAB"/>
            <w:sz w:val="22"/>
            <w:szCs w:val="22"/>
          </w:rPr>
          <w:t>SharedServices@mail.wvu.edu</w:t>
        </w:r>
      </w:hyperlink>
      <w:r w:rsidRPr="001F581E">
        <w:rPr>
          <w:rFonts w:asciiTheme="majorHAnsi" w:hAnsiTheme="majorHAnsi" w:cstheme="majorHAnsi"/>
          <w:color w:val="000000"/>
          <w:sz w:val="22"/>
          <w:szCs w:val="22"/>
        </w:rPr>
        <w:t>.</w:t>
      </w:r>
    </w:p>
    <w:p w:rsidR="001F581E" w:rsidRPr="001F581E" w:rsidRDefault="001F581E" w:rsidP="001F581E">
      <w:pPr>
        <w:spacing w:line="240" w:lineRule="auto"/>
        <w:contextualSpacing/>
        <w:rPr>
          <w:rFonts w:asciiTheme="majorHAnsi" w:hAnsiTheme="majorHAnsi" w:cstheme="majorHAnsi"/>
          <w:color w:val="000000"/>
        </w:rPr>
      </w:pPr>
      <w:r w:rsidRPr="001F581E">
        <w:rPr>
          <w:rFonts w:asciiTheme="majorHAnsi" w:hAnsiTheme="majorHAnsi" w:cstheme="majorHAnsi"/>
          <w:color w:val="000000"/>
        </w:rPr>
        <w:br/>
        <w:t xml:space="preserve">According to federal law, West Virginia University must publish and distribute an Annual Security and Fire Safety Report (ASR) to current students and employees and to give notice of its availability to prospective ones. The ASR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ASR also includes institutional policies concerning campus security, such as policies concerning alcohol and drug use, crime prevention, the reporting of crimes, sexual assault, and other matters.  You can obtain a hard copy of the ASR by contacting the W. Va. Univ. Police at 304-293-3136 or by accessing it here:  </w:t>
      </w:r>
      <w:hyperlink r:id="rId23" w:history="1">
        <w:r w:rsidRPr="001F581E">
          <w:rPr>
            <w:rStyle w:val="Hyperlink"/>
            <w:rFonts w:asciiTheme="majorHAnsi" w:hAnsiTheme="majorHAnsi" w:cstheme="majorHAnsi"/>
          </w:rPr>
          <w:t>https://police.wvu.edu/clery-act/campus-safety/annual-clery-report</w:t>
        </w:r>
      </w:hyperlink>
      <w:r w:rsidRPr="001F581E">
        <w:rPr>
          <w:rFonts w:asciiTheme="majorHAnsi" w:hAnsiTheme="majorHAnsi" w:cstheme="majorHAnsi"/>
          <w:color w:val="000000"/>
        </w:rPr>
        <w:t xml:space="preserve">. </w:t>
      </w:r>
    </w:p>
    <w:p w:rsidR="001F581E" w:rsidRPr="001F581E" w:rsidRDefault="001F581E" w:rsidP="001F581E">
      <w:pPr>
        <w:spacing w:line="240" w:lineRule="auto"/>
        <w:contextualSpacing/>
        <w:rPr>
          <w:rFonts w:asciiTheme="majorHAnsi" w:hAnsiTheme="majorHAnsi" w:cstheme="majorHAnsi"/>
          <w:color w:val="000000"/>
        </w:rPr>
      </w:pPr>
    </w:p>
    <w:p w:rsidR="001F581E" w:rsidRPr="001F581E" w:rsidRDefault="001F581E" w:rsidP="001F581E">
      <w:pPr>
        <w:spacing w:line="240" w:lineRule="auto"/>
        <w:contextualSpacing/>
        <w:rPr>
          <w:rFonts w:asciiTheme="majorHAnsi" w:hAnsiTheme="majorHAnsi" w:cstheme="majorHAnsi"/>
          <w:color w:val="000000"/>
        </w:rPr>
      </w:pPr>
      <w:r w:rsidRPr="001F581E">
        <w:rPr>
          <w:rFonts w:asciiTheme="majorHAnsi" w:hAnsiTheme="majorHAnsi" w:cstheme="maj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w:t>
      </w:r>
      <w:proofErr w:type="spellStart"/>
      <w:r w:rsidRPr="001F581E">
        <w:rPr>
          <w:rFonts w:asciiTheme="majorHAnsi" w:hAnsiTheme="majorHAnsi" w:cstheme="majorHAnsi"/>
          <w:color w:val="000000"/>
        </w:rPr>
        <w:t>Voorhis</w:t>
      </w:r>
      <w:proofErr w:type="spellEnd"/>
      <w:r w:rsidRPr="001F581E">
        <w:rPr>
          <w:rFonts w:asciiTheme="majorHAnsi" w:hAnsiTheme="majorHAnsi" w:cstheme="majorHAnsi"/>
          <w:color w:val="000000"/>
        </w:rPr>
        <w:t xml:space="preserve"> Road, Suite 250, Morgantown, WV 26506; Phone: 304-293-5600; E-mail: </w:t>
      </w:r>
      <w:hyperlink r:id="rId24" w:history="1">
        <w:r w:rsidRPr="001F581E">
          <w:rPr>
            <w:rStyle w:val="Hyperlink"/>
            <w:rFonts w:asciiTheme="majorHAnsi" w:hAnsiTheme="majorHAnsi" w:cstheme="majorHAnsi"/>
          </w:rPr>
          <w:t>james.goins@mail.wvu.edu</w:t>
        </w:r>
      </w:hyperlink>
      <w:r w:rsidRPr="001F581E">
        <w:rPr>
          <w:rFonts w:asciiTheme="majorHAnsi" w:hAnsiTheme="majorHAnsi" w:cstheme="majorHAnsi"/>
          <w:color w:val="000000"/>
        </w:rPr>
        <w:t>.</w:t>
      </w:r>
    </w:p>
    <w:p w:rsidR="001F581E" w:rsidRPr="001F581E" w:rsidRDefault="001F581E" w:rsidP="001F581E">
      <w:pPr>
        <w:spacing w:line="240" w:lineRule="auto"/>
        <w:contextualSpacing/>
        <w:rPr>
          <w:rFonts w:asciiTheme="majorHAnsi" w:hAnsiTheme="majorHAnsi" w:cstheme="majorHAnsi"/>
          <w:color w:val="000000"/>
        </w:rPr>
      </w:pPr>
      <w:r w:rsidRPr="001F581E">
        <w:rPr>
          <w:rFonts w:asciiTheme="majorHAnsi" w:hAnsiTheme="majorHAnsi" w:cstheme="maj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5" w:history="1">
        <w:r w:rsidRPr="001F581E">
          <w:rPr>
            <w:rStyle w:val="Hyperlink"/>
            <w:rFonts w:asciiTheme="majorHAnsi" w:hAnsiTheme="majorHAnsi" w:cstheme="majorHAnsi"/>
            <w:color w:val="045FAB"/>
          </w:rPr>
          <w:t>knowledge base articles</w:t>
        </w:r>
      </w:hyperlink>
      <w:r w:rsidRPr="001F581E">
        <w:rPr>
          <w:rFonts w:asciiTheme="majorHAnsi" w:hAnsiTheme="majorHAnsi" w:cstheme="majorHAnsi"/>
          <w:color w:val="000000"/>
        </w:rPr>
        <w:t>.</w:t>
      </w:r>
    </w:p>
    <w:p w:rsidR="001F581E" w:rsidRPr="001F581E" w:rsidRDefault="001F581E" w:rsidP="000700CE">
      <w:pPr>
        <w:spacing w:after="0" w:line="240" w:lineRule="auto"/>
        <w:rPr>
          <w:rFonts w:asciiTheme="majorHAnsi" w:hAnsiTheme="majorHAnsi" w:cstheme="majorHAnsi"/>
          <w:color w:val="4D4D4D"/>
        </w:rPr>
      </w:pPr>
    </w:p>
    <w:p w:rsidR="000700CE" w:rsidRPr="001F581E" w:rsidRDefault="000700CE" w:rsidP="000700CE">
      <w:pPr>
        <w:spacing w:after="0" w:line="240" w:lineRule="auto"/>
        <w:rPr>
          <w:rFonts w:asciiTheme="majorHAnsi" w:hAnsiTheme="majorHAnsi" w:cstheme="majorHAnsi"/>
        </w:rPr>
      </w:pPr>
      <w:r w:rsidRPr="001F581E">
        <w:rPr>
          <w:rFonts w:asciiTheme="majorHAnsi" w:hAnsiTheme="majorHAnsi" w:cstheme="maj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1F581E" w:rsidRDefault="000700CE" w:rsidP="000700CE">
      <w:pPr>
        <w:numPr>
          <w:ilvl w:val="0"/>
          <w:numId w:val="4"/>
        </w:numPr>
        <w:spacing w:before="100" w:beforeAutospacing="1" w:after="100" w:afterAutospacing="1" w:line="240" w:lineRule="auto"/>
        <w:rPr>
          <w:rFonts w:asciiTheme="majorHAnsi" w:hAnsiTheme="majorHAnsi" w:cstheme="majorHAnsi"/>
        </w:rPr>
      </w:pPr>
      <w:r w:rsidRPr="001F581E">
        <w:rPr>
          <w:rFonts w:asciiTheme="majorHAnsi" w:hAnsiTheme="majorHAnsi" w:cstheme="majorHAnsi"/>
        </w:rPr>
        <w:lastRenderedPageBreak/>
        <w:t>Human Resources Policies and Procedures</w:t>
      </w:r>
      <w:r w:rsidRPr="001F581E">
        <w:rPr>
          <w:rFonts w:asciiTheme="majorHAnsi" w:hAnsiTheme="majorHAnsi" w:cstheme="majorHAnsi"/>
        </w:rPr>
        <w:br/>
      </w:r>
      <w:hyperlink r:id="rId26" w:history="1">
        <w:r w:rsidRPr="001F581E">
          <w:rPr>
            <w:rFonts w:asciiTheme="majorHAnsi" w:hAnsiTheme="majorHAnsi" w:cstheme="majorHAnsi"/>
            <w:color w:val="0093DE"/>
            <w:u w:val="single"/>
          </w:rPr>
          <w:t>http://employeerelations.hr.wvu.edu/wvu-policies-procedures</w:t>
        </w:r>
      </w:hyperlink>
    </w:p>
    <w:p w:rsidR="000700CE" w:rsidRPr="001F581E" w:rsidRDefault="000700CE" w:rsidP="000700CE">
      <w:pPr>
        <w:numPr>
          <w:ilvl w:val="0"/>
          <w:numId w:val="4"/>
        </w:numPr>
        <w:spacing w:before="100" w:beforeAutospacing="1" w:after="100" w:afterAutospacing="1" w:line="240" w:lineRule="auto"/>
        <w:rPr>
          <w:rFonts w:asciiTheme="majorHAnsi" w:hAnsiTheme="majorHAnsi" w:cstheme="majorHAnsi"/>
        </w:rPr>
      </w:pPr>
      <w:r w:rsidRPr="001F581E">
        <w:rPr>
          <w:rFonts w:asciiTheme="majorHAnsi" w:hAnsiTheme="majorHAnsi" w:cstheme="majorHAnsi"/>
        </w:rPr>
        <w:t>Division of Diversity, Equity and Inclusion Policy on Sexual Harassment</w:t>
      </w:r>
      <w:r w:rsidRPr="001F581E">
        <w:rPr>
          <w:rFonts w:asciiTheme="majorHAnsi" w:hAnsiTheme="majorHAnsi" w:cstheme="majorHAnsi"/>
        </w:rPr>
        <w:br/>
      </w:r>
      <w:hyperlink r:id="rId27" w:history="1">
        <w:r w:rsidRPr="001F581E">
          <w:rPr>
            <w:rFonts w:asciiTheme="majorHAnsi" w:hAnsiTheme="majorHAnsi" w:cstheme="majorHAnsi"/>
            <w:color w:val="0093DE"/>
            <w:u w:val="single"/>
          </w:rPr>
          <w:t>http://diversity.wvu.edu/</w:t>
        </w:r>
      </w:hyperlink>
    </w:p>
    <w:p w:rsidR="000700CE" w:rsidRPr="001F581E" w:rsidRDefault="000700CE" w:rsidP="000700CE">
      <w:pPr>
        <w:numPr>
          <w:ilvl w:val="0"/>
          <w:numId w:val="4"/>
        </w:numPr>
        <w:spacing w:before="100" w:beforeAutospacing="1" w:after="100" w:afterAutospacing="1" w:line="240" w:lineRule="auto"/>
        <w:rPr>
          <w:rFonts w:asciiTheme="majorHAnsi" w:hAnsiTheme="majorHAnsi" w:cstheme="majorHAnsi"/>
        </w:rPr>
      </w:pPr>
      <w:r w:rsidRPr="001F581E">
        <w:rPr>
          <w:rFonts w:asciiTheme="majorHAnsi" w:hAnsiTheme="majorHAnsi" w:cstheme="majorHAnsi"/>
        </w:rPr>
        <w:t>Information Technology Services Governance and Policies</w:t>
      </w:r>
      <w:r w:rsidRPr="001F581E">
        <w:rPr>
          <w:rFonts w:asciiTheme="majorHAnsi" w:hAnsiTheme="majorHAnsi" w:cstheme="majorHAnsi"/>
        </w:rPr>
        <w:br/>
      </w:r>
      <w:hyperlink r:id="rId28" w:history="1">
        <w:r w:rsidRPr="001F581E">
          <w:rPr>
            <w:rFonts w:asciiTheme="majorHAnsi" w:hAnsiTheme="majorHAnsi" w:cstheme="majorHAnsi"/>
            <w:color w:val="0093DE"/>
            <w:u w:val="single"/>
          </w:rPr>
          <w:t>http://it.wvu.edu/governance</w:t>
        </w:r>
      </w:hyperlink>
    </w:p>
    <w:p w:rsidR="000700CE" w:rsidRPr="001F581E" w:rsidRDefault="000700CE" w:rsidP="000700CE">
      <w:pPr>
        <w:numPr>
          <w:ilvl w:val="0"/>
          <w:numId w:val="4"/>
        </w:numPr>
        <w:spacing w:before="100" w:beforeAutospacing="1" w:after="100" w:afterAutospacing="1" w:line="240" w:lineRule="auto"/>
        <w:rPr>
          <w:rFonts w:asciiTheme="majorHAnsi" w:hAnsiTheme="majorHAnsi" w:cstheme="majorHAnsi"/>
        </w:rPr>
      </w:pPr>
      <w:r w:rsidRPr="001F581E">
        <w:rPr>
          <w:rFonts w:asciiTheme="majorHAnsi" w:hAnsiTheme="majorHAnsi" w:cstheme="majorHAnsi"/>
        </w:rPr>
        <w:t>University Police Department Website</w:t>
      </w:r>
      <w:r w:rsidRPr="001F581E">
        <w:rPr>
          <w:rFonts w:asciiTheme="majorHAnsi" w:hAnsiTheme="majorHAnsi" w:cstheme="majorHAnsi"/>
        </w:rPr>
        <w:br/>
      </w:r>
      <w:hyperlink r:id="rId29" w:history="1">
        <w:r w:rsidRPr="001F581E">
          <w:rPr>
            <w:rFonts w:asciiTheme="majorHAnsi" w:hAnsiTheme="majorHAnsi" w:cstheme="majorHAnsi"/>
            <w:color w:val="0093DE"/>
            <w:u w:val="single"/>
          </w:rPr>
          <w:t>http://police.wvu.edu/</w:t>
        </w:r>
      </w:hyperlink>
    </w:p>
    <w:p w:rsidR="000700CE" w:rsidRPr="001F581E" w:rsidRDefault="000700CE" w:rsidP="000700CE">
      <w:pPr>
        <w:spacing w:after="0" w:line="240" w:lineRule="auto"/>
        <w:jc w:val="both"/>
        <w:rPr>
          <w:rFonts w:asciiTheme="majorHAnsi" w:hAnsiTheme="majorHAnsi" w:cstheme="majorHAnsi"/>
          <w:color w:val="4D4D4D"/>
        </w:rPr>
      </w:pPr>
      <w:r w:rsidRPr="001F581E">
        <w:rPr>
          <w:rFonts w:asciiTheme="majorHAnsi" w:hAnsiTheme="majorHAnsi" w:cstheme="majorHAnsi"/>
          <w:color w:val="4D4D4D"/>
        </w:rPr>
        <w:t xml:space="preserve">The Jeanne </w:t>
      </w:r>
      <w:proofErr w:type="spellStart"/>
      <w:r w:rsidRPr="001F581E">
        <w:rPr>
          <w:rFonts w:asciiTheme="majorHAnsi" w:hAnsiTheme="majorHAnsi" w:cstheme="majorHAnsi"/>
          <w:color w:val="4D4D4D"/>
        </w:rPr>
        <w:t>Clery</w:t>
      </w:r>
      <w:proofErr w:type="spellEnd"/>
      <w:r w:rsidRPr="001F581E">
        <w:rPr>
          <w:rFonts w:asciiTheme="majorHAnsi" w:hAnsiTheme="majorHAnsi" w:cstheme="maj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1F581E">
        <w:rPr>
          <w:rFonts w:asciiTheme="majorHAnsi" w:hAnsiTheme="majorHAnsi" w:cstheme="majorHAnsi"/>
        </w:rPr>
        <w:t xml:space="preserve"> </w:t>
      </w:r>
      <w:hyperlink r:id="rId30" w:history="1">
        <w:r w:rsidRPr="001F581E">
          <w:rPr>
            <w:rFonts w:asciiTheme="majorHAnsi" w:hAnsiTheme="majorHAnsi" w:cstheme="majorHAnsi"/>
            <w:color w:val="0093DE"/>
            <w:u w:val="single"/>
          </w:rPr>
          <w:t>http://police.wvu.edu/clery-act</w:t>
        </w:r>
      </w:hyperlink>
      <w:r w:rsidRPr="001F581E">
        <w:rPr>
          <w:rFonts w:asciiTheme="majorHAnsi" w:hAnsiTheme="majorHAnsi" w:cstheme="majorHAnsi"/>
          <w:color w:val="4D4D4D"/>
        </w:rPr>
        <w:t>.</w:t>
      </w:r>
      <w:r w:rsidRPr="001F581E">
        <w:rPr>
          <w:rFonts w:asciiTheme="majorHAnsi" w:hAnsiTheme="majorHAnsi" w:cstheme="majorHAnsi"/>
          <w:color w:val="4D4D4D"/>
        </w:rPr>
        <w:br/>
      </w:r>
    </w:p>
    <w:p w:rsidR="002D717B" w:rsidRPr="001F581E" w:rsidRDefault="002D717B" w:rsidP="002D717B">
      <w:pPr>
        <w:pStyle w:val="NormalWeb"/>
        <w:spacing w:before="2" w:after="2"/>
        <w:jc w:val="both"/>
        <w:rPr>
          <w:rFonts w:asciiTheme="majorHAnsi" w:hAnsiTheme="majorHAnsi" w:cstheme="majorHAnsi"/>
          <w:sz w:val="22"/>
          <w:szCs w:val="22"/>
        </w:rPr>
      </w:pPr>
      <w:r w:rsidRPr="001F581E">
        <w:rPr>
          <w:rFonts w:asciiTheme="majorHAnsi" w:hAnsiTheme="majorHAnsi" w:cstheme="maj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1F581E">
        <w:rPr>
          <w:rFonts w:asciiTheme="majorHAnsi" w:hAnsiTheme="majorHAnsi" w:cstheme="majorHAnsi"/>
          <w:sz w:val="22"/>
          <w:szCs w:val="22"/>
          <w:u w:val="single"/>
        </w:rPr>
        <w:t>Code of Conduct</w:t>
      </w:r>
      <w:r w:rsidRPr="001F581E">
        <w:rPr>
          <w:rFonts w:asciiTheme="majorHAnsi" w:hAnsiTheme="majorHAnsi" w:cstheme="maj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w:t>
      </w:r>
      <w:proofErr w:type="gramStart"/>
      <w:r w:rsidRPr="001F581E">
        <w:rPr>
          <w:rFonts w:asciiTheme="majorHAnsi" w:hAnsiTheme="majorHAnsi" w:cstheme="majorHAnsi"/>
          <w:sz w:val="22"/>
          <w:szCs w:val="22"/>
        </w:rPr>
        <w:t>you</w:t>
      </w:r>
      <w:proofErr w:type="gramEnd"/>
      <w:r w:rsidRPr="001F581E">
        <w:rPr>
          <w:rFonts w:asciiTheme="majorHAnsi" w:hAnsiTheme="majorHAnsi" w:cstheme="majorHAnsi"/>
          <w:sz w:val="22"/>
          <w:szCs w:val="22"/>
        </w:rPr>
        <w:t xml:space="preserve"> assignment or discipline. </w:t>
      </w:r>
    </w:p>
    <w:p w:rsidR="002D717B" w:rsidRPr="001F581E" w:rsidRDefault="002D717B" w:rsidP="000700CE">
      <w:pPr>
        <w:spacing w:after="0" w:line="240" w:lineRule="auto"/>
        <w:jc w:val="both"/>
        <w:rPr>
          <w:rFonts w:asciiTheme="majorHAnsi" w:hAnsiTheme="majorHAnsi" w:cstheme="majorHAnsi"/>
          <w:color w:val="4D4D4D"/>
        </w:rPr>
      </w:pPr>
    </w:p>
    <w:p w:rsidR="003F296C" w:rsidRPr="001F581E" w:rsidRDefault="003F296C" w:rsidP="003F296C">
      <w:pPr>
        <w:rPr>
          <w:rFonts w:asciiTheme="majorHAnsi" w:hAnsiTheme="majorHAnsi" w:cstheme="majorHAnsi"/>
        </w:rPr>
      </w:pPr>
      <w:r w:rsidRPr="001F581E">
        <w:rPr>
          <w:rFonts w:asciiTheme="majorHAnsi" w:hAnsiTheme="majorHAnsi" w:cstheme="majorHAnsi"/>
        </w:rPr>
        <w:t>Your offer is contingent upon a satisfactory result from your background check.  Should your background check reveal any unsatisfactory results, your employment may be terminated immediately.</w:t>
      </w:r>
    </w:p>
    <w:p w:rsidR="001F581E" w:rsidRPr="001F581E" w:rsidRDefault="001F581E" w:rsidP="001F581E">
      <w:pPr>
        <w:pStyle w:val="NormalWeb"/>
        <w:spacing w:before="2" w:after="2"/>
        <w:contextualSpacing/>
        <w:rPr>
          <w:rFonts w:asciiTheme="majorHAnsi" w:hAnsiTheme="majorHAnsi" w:cstheme="majorHAnsi"/>
          <w:color w:val="000000"/>
          <w:sz w:val="22"/>
          <w:szCs w:val="22"/>
        </w:rPr>
      </w:pPr>
      <w:bookmarkStart w:id="4" w:name="_Hlk74143378"/>
      <w:bookmarkStart w:id="5" w:name="_Hlk74142424"/>
      <w:r w:rsidRPr="001F581E">
        <w:rPr>
          <w:rFonts w:asciiTheme="majorHAnsi" w:hAnsiTheme="majorHAnsi" w:cstheme="majorHAnsi"/>
          <w:color w:val="000000"/>
          <w:sz w:val="22"/>
          <w:szCs w:val="22"/>
        </w:rPr>
        <w:t>At the discretion of the hiring department, the University will reimburse you for reasonable, pre-approved relocation expenses up to $10,000. A relocation consultant from Global Mobility Solutions will be contacting you to discuss next steps. Please note that relocation expense reimbursements are considered additional taxable income to the employee. Relocation expense reimbursements will be added to your income with the appropriate taxes withheld and reported on your Form W-2. Please email </w:t>
      </w:r>
      <w:hyperlink r:id="rId31" w:history="1">
        <w:r w:rsidRPr="001F581E">
          <w:rPr>
            <w:rStyle w:val="Hyperlink"/>
            <w:rFonts w:asciiTheme="majorHAnsi" w:hAnsiTheme="majorHAnsi" w:cstheme="majorHAnsi"/>
            <w:color w:val="045FAB"/>
            <w:sz w:val="22"/>
            <w:szCs w:val="22"/>
          </w:rPr>
          <w:t>Tax Services</w:t>
        </w:r>
      </w:hyperlink>
      <w:r w:rsidRPr="001F581E">
        <w:rPr>
          <w:rFonts w:asciiTheme="majorHAnsi" w:hAnsiTheme="majorHAnsi" w:cstheme="majorHAnsi"/>
          <w:color w:val="000000"/>
          <w:sz w:val="22"/>
          <w:szCs w:val="22"/>
        </w:rPr>
        <w:t> for additional information.</w:t>
      </w:r>
    </w:p>
    <w:bookmarkEnd w:id="4"/>
    <w:p w:rsidR="001F581E" w:rsidRPr="001F581E" w:rsidRDefault="001F581E" w:rsidP="001F581E">
      <w:pPr>
        <w:pStyle w:val="NormalWeb"/>
        <w:spacing w:before="2" w:after="2"/>
        <w:contextualSpacing/>
        <w:rPr>
          <w:rFonts w:asciiTheme="majorHAnsi" w:hAnsiTheme="majorHAnsi" w:cstheme="majorHAnsi"/>
          <w:color w:val="000000"/>
          <w:sz w:val="22"/>
          <w:szCs w:val="22"/>
        </w:rPr>
      </w:pPr>
      <w:r w:rsidRPr="001F581E">
        <w:rPr>
          <w:rFonts w:asciiTheme="majorHAnsi" w:hAnsiTheme="majorHAnsi" w:cstheme="majorHAnsi"/>
          <w:color w:val="000000"/>
          <w:sz w:val="22"/>
          <w:szCs w:val="22"/>
        </w:rPr>
        <w:br/>
      </w:r>
      <w:bookmarkStart w:id="6" w:name="_Hlk74143061"/>
      <w:r w:rsidRPr="001F581E">
        <w:rPr>
          <w:rFonts w:asciiTheme="majorHAnsi" w:hAnsiTheme="majorHAnsi" w:cstheme="majorHAnsi"/>
          <w:color w:val="000000"/>
          <w:sz w:val="22"/>
          <w:szCs w:val="22"/>
        </w:rPr>
        <w:t>As part of your new employee experience, you will have the opportunity to learn about the mission and values of the University, hear a special message from President E. Gordon Gee, and review helpful resources in our new virtual </w:t>
      </w:r>
      <w:hyperlink r:id="rId32" w:history="1">
        <w:r w:rsidRPr="001F581E">
          <w:rPr>
            <w:rStyle w:val="Hyperlink"/>
            <w:rFonts w:asciiTheme="majorHAnsi" w:hAnsiTheme="majorHAnsi" w:cstheme="majorHAnsi"/>
            <w:color w:val="045FAB"/>
            <w:sz w:val="22"/>
            <w:szCs w:val="22"/>
          </w:rPr>
          <w:t>New Mountaineer Orientation</w:t>
        </w:r>
      </w:hyperlink>
      <w:r w:rsidRPr="001F581E">
        <w:rPr>
          <w:rFonts w:asciiTheme="majorHAnsi" w:hAnsiTheme="majorHAnsi" w:cstheme="majorHAnsi"/>
          <w:color w:val="000000"/>
          <w:sz w:val="22"/>
          <w:szCs w:val="22"/>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rsidR="001F581E" w:rsidRPr="001F581E" w:rsidRDefault="001F581E" w:rsidP="001F581E">
      <w:pPr>
        <w:pStyle w:val="NormalWeb"/>
        <w:spacing w:before="2" w:after="2"/>
        <w:contextualSpacing/>
        <w:rPr>
          <w:rFonts w:asciiTheme="majorHAnsi" w:hAnsiTheme="majorHAnsi" w:cstheme="majorHAnsi"/>
          <w:color w:val="000000"/>
          <w:sz w:val="22"/>
          <w:szCs w:val="22"/>
        </w:rPr>
      </w:pPr>
      <w:r w:rsidRPr="001F581E">
        <w:rPr>
          <w:rFonts w:asciiTheme="majorHAnsi" w:hAnsiTheme="majorHAnsi" w:cstheme="majorHAnsi"/>
          <w:color w:val="000000"/>
          <w:sz w:val="22"/>
          <w:szCs w:val="22"/>
        </w:rPr>
        <w:br/>
        <w:t>You should also check out the new employee resources available in: </w:t>
      </w:r>
      <w:hyperlink r:id="rId33" w:history="1">
        <w:r w:rsidRPr="001F581E">
          <w:rPr>
            <w:rStyle w:val="Hyperlink"/>
            <w:rFonts w:asciiTheme="majorHAnsi" w:hAnsiTheme="majorHAnsi" w:cstheme="majorHAnsi"/>
            <w:color w:val="045FAB"/>
            <w:sz w:val="22"/>
            <w:szCs w:val="22"/>
          </w:rPr>
          <w:t xml:space="preserve">New Employees Guide for a Successful First </w:t>
        </w:r>
        <w:r w:rsidRPr="001F581E">
          <w:rPr>
            <w:rStyle w:val="Hyperlink"/>
            <w:rFonts w:asciiTheme="majorHAnsi" w:hAnsiTheme="majorHAnsi" w:cstheme="majorHAnsi"/>
            <w:color w:val="045FAB"/>
            <w:sz w:val="22"/>
            <w:szCs w:val="22"/>
          </w:rPr>
          <w:lastRenderedPageBreak/>
          <w:t>Year</w:t>
        </w:r>
      </w:hyperlink>
      <w:r w:rsidRPr="001F581E">
        <w:rPr>
          <w:rFonts w:asciiTheme="majorHAnsi" w:hAnsiTheme="majorHAnsi" w:cstheme="majorHAnsi"/>
          <w:color w:val="000000"/>
          <w:sz w:val="22"/>
          <w:szCs w:val="22"/>
        </w:rPr>
        <w:t>. Your supervisor has a companion guide and should work with you to ensure success in your first year as a Mountaineer. Additionally, please visit the </w:t>
      </w:r>
      <w:hyperlink r:id="rId34" w:history="1">
        <w:r w:rsidRPr="001F581E">
          <w:rPr>
            <w:rStyle w:val="Hyperlink"/>
            <w:rFonts w:asciiTheme="majorHAnsi" w:hAnsiTheme="majorHAnsi" w:cstheme="majorHAnsi"/>
            <w:color w:val="045FAB"/>
            <w:sz w:val="22"/>
            <w:szCs w:val="22"/>
          </w:rPr>
          <w:t>New Mountaineer Welcome Center</w:t>
        </w:r>
      </w:hyperlink>
      <w:r w:rsidRPr="001F581E">
        <w:rPr>
          <w:rFonts w:asciiTheme="majorHAnsi" w:hAnsiTheme="majorHAnsi" w:cstheme="majorHAnsi"/>
          <w:color w:val="000000"/>
          <w:sz w:val="22"/>
          <w:szCs w:val="22"/>
        </w:rPr>
        <w:t> to learn more about WVU, Morgantown and West Virginia.</w:t>
      </w:r>
    </w:p>
    <w:bookmarkEnd w:id="5"/>
    <w:bookmarkEnd w:id="6"/>
    <w:p w:rsidR="001F581E" w:rsidRPr="001F581E" w:rsidRDefault="001F581E" w:rsidP="001F581E">
      <w:pPr>
        <w:rPr>
          <w:rFonts w:asciiTheme="majorHAnsi" w:hAnsiTheme="majorHAnsi" w:cstheme="majorHAnsi"/>
        </w:rPr>
      </w:pPr>
    </w:p>
    <w:p w:rsidR="00EE681C" w:rsidRPr="001F581E" w:rsidRDefault="00EE681C" w:rsidP="000700CE">
      <w:pPr>
        <w:jc w:val="both"/>
        <w:rPr>
          <w:rFonts w:asciiTheme="majorHAnsi" w:hAnsiTheme="majorHAnsi" w:cstheme="majorHAnsi"/>
        </w:rPr>
      </w:pPr>
      <w:r w:rsidRPr="001F581E">
        <w:rPr>
          <w:rFonts w:asciiTheme="majorHAnsi" w:hAnsiTheme="majorHAnsi" w:cstheme="majorHAnsi"/>
        </w:rPr>
        <w:t xml:space="preserve">You are being provided with two originals of this correspondence, which is comprised of a total of </w:t>
      </w:r>
      <w:r w:rsidRPr="001F581E">
        <w:rPr>
          <w:rFonts w:asciiTheme="majorHAnsi" w:hAnsiTheme="majorHAnsi" w:cstheme="majorHAnsi"/>
          <w:color w:val="FF0000"/>
        </w:rPr>
        <w:t xml:space="preserve">[INSERT number of pages] </w:t>
      </w:r>
      <w:r w:rsidRPr="001F581E">
        <w:rPr>
          <w:rFonts w:asciiTheme="majorHAnsi" w:hAnsiTheme="majorHAnsi" w:cstheme="majorHAnsi"/>
        </w:rPr>
        <w:t>five</w:t>
      </w:r>
      <w:r w:rsidRPr="001F581E">
        <w:rPr>
          <w:rFonts w:asciiTheme="majorHAnsi" w:hAnsiTheme="majorHAnsi" w:cstheme="majorHAnsi"/>
          <w:color w:val="FF0000"/>
        </w:rPr>
        <w:t xml:space="preserve"> </w:t>
      </w:r>
      <w:r w:rsidRPr="001F581E">
        <w:rPr>
          <w:rFonts w:asciiTheme="majorHAnsi" w:hAnsiTheme="majorHAnsi" w:cstheme="majorHAnsi"/>
        </w:rPr>
        <w:t xml:space="preserve">(5) pages, including the final signature page. If you choose to accept this offer, please sign and date both originals, then return one of the originals to my office by </w:t>
      </w:r>
      <w:r w:rsidR="000700CE" w:rsidRPr="001F581E">
        <w:rPr>
          <w:rFonts w:asciiTheme="majorHAnsi" w:hAnsiTheme="majorHAnsi" w:cstheme="majorHAnsi"/>
          <w:color w:val="FF0000"/>
        </w:rPr>
        <w:t>[INSERT date]</w:t>
      </w:r>
      <w:r w:rsidRPr="001F581E">
        <w:rPr>
          <w:rFonts w:asciiTheme="majorHAnsi" w:hAnsiTheme="majorHAnsi" w:cstheme="majorHAnsi"/>
          <w:color w:val="FF0000"/>
        </w:rPr>
        <w:t xml:space="preserve">, </w:t>
      </w:r>
      <w:r w:rsidRPr="001F581E">
        <w:rPr>
          <w:rFonts w:asciiTheme="majorHAnsi" w:hAnsiTheme="majorHAnsi" w:cs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1F581E">
        <w:rPr>
          <w:rFonts w:asciiTheme="majorHAnsi" w:hAnsiTheme="majorHAnsi" w:cstheme="majorHAnsi"/>
          <w:color w:val="FF0000"/>
        </w:rPr>
        <w:t>[INSERT department]</w:t>
      </w:r>
      <w:r w:rsidRPr="001F581E">
        <w:rPr>
          <w:rFonts w:asciiTheme="majorHAnsi" w:hAnsiTheme="majorHAnsi" w:cstheme="majorHAnsi"/>
        </w:rPr>
        <w:t xml:space="preserve"> and the Health Sciences Center. The School of Medicine website can be accessed at: </w:t>
      </w:r>
      <w:hyperlink r:id="rId35" w:history="1">
        <w:r w:rsidR="00E13593" w:rsidRPr="001F581E">
          <w:rPr>
            <w:rStyle w:val="Hyperlink"/>
            <w:rFonts w:asciiTheme="majorHAnsi" w:hAnsiTheme="majorHAnsi" w:cstheme="majorHAnsi"/>
          </w:rPr>
          <w:t>http://medicine.hsc.wvu.edu/</w:t>
        </w:r>
      </w:hyperlink>
      <w:r w:rsidR="00E13593" w:rsidRPr="001F581E">
        <w:rPr>
          <w:rFonts w:asciiTheme="majorHAnsi" w:hAnsiTheme="majorHAnsi" w:cstheme="majorHAnsi"/>
        </w:rPr>
        <w:t xml:space="preserve"> </w:t>
      </w:r>
      <w:r w:rsidRPr="001F581E">
        <w:rPr>
          <w:rFonts w:asciiTheme="majorHAnsi" w:hAnsiTheme="majorHAnsi" w:cstheme="majorHAnsi"/>
          <w:color w:val="1F497D"/>
        </w:rPr>
        <w:t xml:space="preserve">.  </w:t>
      </w:r>
      <w:r w:rsidRPr="001F581E">
        <w:rPr>
          <w:rFonts w:asciiTheme="majorHAnsi" w:hAnsiTheme="majorHAnsi" w:cstheme="majorHAnsi"/>
        </w:rPr>
        <w:t>There is a Faculty Resources tab at this site that will aid you with some of the most accessed items.  If we can be of any further assistance, or if you have any questions, please feel free to contact me.</w:t>
      </w:r>
    </w:p>
    <w:p w:rsidR="00446A93" w:rsidRPr="001F581E" w:rsidRDefault="00446A93" w:rsidP="009F0E68">
      <w:pPr>
        <w:pStyle w:val="xmsonormal"/>
        <w:shd w:val="clear" w:color="auto" w:fill="FFFFFF"/>
        <w:autoSpaceDE w:val="0"/>
        <w:autoSpaceDN w:val="0"/>
        <w:spacing w:beforeLines="0" w:afterLines="0"/>
        <w:jc w:val="both"/>
        <w:rPr>
          <w:rFonts w:asciiTheme="majorHAnsi" w:hAnsiTheme="majorHAnsi" w:cstheme="majorHAnsi"/>
          <w:sz w:val="22"/>
          <w:szCs w:val="22"/>
        </w:rPr>
      </w:pPr>
      <w:r w:rsidRPr="001F581E">
        <w:rPr>
          <w:rFonts w:asciiTheme="majorHAnsi" w:hAnsiTheme="majorHAnsi" w:cstheme="majorHAnsi"/>
          <w:sz w:val="22"/>
          <w:szCs w:val="22"/>
        </w:rPr>
        <w:t xml:space="preserve">Sincerely, </w:t>
      </w:r>
    </w:p>
    <w:p w:rsidR="00446A93" w:rsidRPr="001F581E" w:rsidRDefault="00446A93" w:rsidP="000700CE">
      <w:pPr>
        <w:spacing w:after="0" w:line="240" w:lineRule="auto"/>
        <w:jc w:val="both"/>
        <w:rPr>
          <w:rFonts w:asciiTheme="majorHAnsi" w:hAnsiTheme="majorHAnsi" w:cstheme="majorHAnsi"/>
        </w:rPr>
      </w:pPr>
    </w:p>
    <w:p w:rsidR="00446A93" w:rsidRPr="001F581E" w:rsidRDefault="00446A93" w:rsidP="000700CE">
      <w:pPr>
        <w:pStyle w:val="NoSpacing"/>
        <w:jc w:val="both"/>
        <w:rPr>
          <w:rFonts w:asciiTheme="majorHAnsi" w:hAnsiTheme="majorHAnsi" w:cstheme="majorHAnsi"/>
        </w:rPr>
      </w:pPr>
      <w:r w:rsidRPr="001F581E">
        <w:rPr>
          <w:rFonts w:asciiTheme="majorHAnsi" w:hAnsiTheme="majorHAnsi" w:cstheme="majorHAnsi"/>
        </w:rPr>
        <w:t xml:space="preserve">____________________     </w:t>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t>________________________</w:t>
      </w:r>
    </w:p>
    <w:p w:rsidR="00446A93" w:rsidRPr="001F581E" w:rsidRDefault="00446A93" w:rsidP="000700CE">
      <w:pPr>
        <w:pStyle w:val="NoSpacing"/>
        <w:jc w:val="both"/>
        <w:rPr>
          <w:rFonts w:asciiTheme="majorHAnsi" w:hAnsiTheme="majorHAnsi" w:cstheme="majorHAnsi"/>
        </w:rPr>
      </w:pPr>
      <w:r w:rsidRPr="001F581E">
        <w:rPr>
          <w:rFonts w:asciiTheme="majorHAnsi" w:hAnsiTheme="majorHAnsi" w:cstheme="majorHAnsi"/>
          <w:color w:val="FF0000"/>
        </w:rPr>
        <w:t>[INSERT Chair name]</w:t>
      </w:r>
      <w:r w:rsidRPr="001F581E">
        <w:rPr>
          <w:rFonts w:asciiTheme="majorHAnsi" w:hAnsiTheme="majorHAnsi" w:cstheme="majorHAnsi"/>
          <w:color w:val="FF0000"/>
        </w:rPr>
        <w:tab/>
      </w:r>
      <w:r w:rsidRPr="001F581E">
        <w:rPr>
          <w:rFonts w:asciiTheme="majorHAnsi" w:hAnsiTheme="majorHAnsi" w:cstheme="majorHAnsi"/>
          <w:color w:val="FF0000"/>
        </w:rPr>
        <w:tab/>
      </w:r>
      <w:r w:rsidRPr="001F581E">
        <w:rPr>
          <w:rFonts w:asciiTheme="majorHAnsi" w:hAnsiTheme="majorHAnsi" w:cstheme="majorHAnsi"/>
          <w:color w:val="FF0000"/>
        </w:rPr>
        <w:tab/>
      </w:r>
      <w:r w:rsidRPr="001F581E">
        <w:rPr>
          <w:rFonts w:asciiTheme="majorHAnsi" w:hAnsiTheme="majorHAnsi" w:cstheme="majorHAnsi"/>
          <w:color w:val="FF0000"/>
        </w:rPr>
        <w:tab/>
      </w:r>
      <w:r w:rsidRPr="001F581E">
        <w:rPr>
          <w:rFonts w:asciiTheme="majorHAnsi" w:hAnsiTheme="majorHAnsi" w:cstheme="majorHAnsi"/>
          <w:color w:val="FF0000"/>
        </w:rPr>
        <w:tab/>
      </w:r>
      <w:r w:rsidRPr="001F581E">
        <w:rPr>
          <w:rFonts w:asciiTheme="majorHAnsi" w:hAnsiTheme="majorHAnsi" w:cstheme="majorHAnsi"/>
          <w:color w:val="FF0000"/>
        </w:rPr>
        <w:tab/>
      </w:r>
      <w:r w:rsidRPr="001F581E">
        <w:rPr>
          <w:rFonts w:asciiTheme="majorHAnsi" w:hAnsiTheme="majorHAnsi" w:cstheme="majorHAnsi"/>
        </w:rPr>
        <w:t>Clay B. Marsh, MD</w:t>
      </w:r>
    </w:p>
    <w:p w:rsidR="00446A93" w:rsidRPr="001F581E" w:rsidRDefault="00446A93" w:rsidP="000700CE">
      <w:pPr>
        <w:pStyle w:val="NoSpacing"/>
        <w:jc w:val="both"/>
        <w:rPr>
          <w:rFonts w:asciiTheme="majorHAnsi" w:hAnsiTheme="majorHAnsi" w:cstheme="majorHAnsi"/>
        </w:rPr>
      </w:pPr>
      <w:r w:rsidRPr="001F581E">
        <w:rPr>
          <w:rFonts w:asciiTheme="majorHAnsi" w:hAnsiTheme="majorHAnsi" w:cstheme="majorHAnsi"/>
        </w:rPr>
        <w:t xml:space="preserve">Chair, Department of </w:t>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t>Vice President and Executive</w:t>
      </w:r>
    </w:p>
    <w:p w:rsidR="00446A93" w:rsidRPr="001F581E" w:rsidRDefault="00446A93" w:rsidP="000700CE">
      <w:pPr>
        <w:pStyle w:val="NoSpacing"/>
        <w:jc w:val="both"/>
        <w:rPr>
          <w:rFonts w:asciiTheme="majorHAnsi" w:hAnsiTheme="majorHAnsi" w:cstheme="majorHAnsi"/>
        </w:rPr>
      </w:pP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t>Dean, WVU Health Sciences</w:t>
      </w:r>
    </w:p>
    <w:p w:rsidR="00446A93" w:rsidRPr="001F581E" w:rsidRDefault="00446A93" w:rsidP="000700CE">
      <w:pPr>
        <w:jc w:val="both"/>
        <w:rPr>
          <w:rFonts w:asciiTheme="majorHAnsi" w:hAnsiTheme="majorHAnsi" w:cstheme="majorHAnsi"/>
        </w:rPr>
      </w:pPr>
      <w:r w:rsidRPr="001F581E">
        <w:rPr>
          <w:rFonts w:asciiTheme="majorHAnsi" w:hAnsiTheme="majorHAnsi" w:cstheme="majorHAnsi"/>
        </w:rPr>
        <w:tab/>
      </w:r>
      <w:r w:rsidRPr="001F581E">
        <w:rPr>
          <w:rFonts w:asciiTheme="majorHAnsi" w:hAnsiTheme="majorHAnsi" w:cstheme="majorHAnsi"/>
        </w:rPr>
        <w:tab/>
      </w:r>
      <w:r w:rsidRPr="001F581E">
        <w:rPr>
          <w:rFonts w:asciiTheme="majorHAnsi" w:hAnsiTheme="majorHAnsi" w:cstheme="majorHAnsi"/>
        </w:rPr>
        <w:tab/>
      </w:r>
    </w:p>
    <w:p w:rsidR="00042209" w:rsidRPr="001F581E" w:rsidRDefault="00042209" w:rsidP="00042209">
      <w:pPr>
        <w:pStyle w:val="NoSpacing"/>
        <w:jc w:val="both"/>
        <w:rPr>
          <w:rFonts w:asciiTheme="majorHAnsi" w:hAnsiTheme="majorHAnsi" w:cstheme="majorHAnsi"/>
        </w:rPr>
      </w:pPr>
      <w:r w:rsidRPr="001F581E">
        <w:rPr>
          <w:rFonts w:asciiTheme="majorHAnsi" w:hAnsiTheme="majorHAnsi" w:cstheme="majorHAnsi"/>
        </w:rPr>
        <w:t>______________________</w:t>
      </w:r>
    </w:p>
    <w:p w:rsidR="00042209" w:rsidRPr="001F581E" w:rsidRDefault="00042209" w:rsidP="00042209">
      <w:pPr>
        <w:pStyle w:val="NoSpacing"/>
        <w:rPr>
          <w:rFonts w:asciiTheme="majorHAnsi" w:hAnsiTheme="majorHAnsi" w:cstheme="majorHAnsi"/>
        </w:rPr>
      </w:pPr>
      <w:r w:rsidRPr="001F581E">
        <w:rPr>
          <w:rFonts w:asciiTheme="majorHAnsi" w:hAnsiTheme="majorHAnsi" w:cstheme="majorHAnsi"/>
        </w:rPr>
        <w:t>Laura F. Gibson, PhD</w:t>
      </w:r>
    </w:p>
    <w:p w:rsidR="00042209" w:rsidRPr="001F581E" w:rsidRDefault="00042209" w:rsidP="00042209">
      <w:pPr>
        <w:pStyle w:val="NoSpacing"/>
        <w:rPr>
          <w:rFonts w:asciiTheme="majorHAnsi" w:hAnsiTheme="majorHAnsi" w:cstheme="majorHAnsi"/>
        </w:rPr>
      </w:pPr>
      <w:r w:rsidRPr="001F581E">
        <w:rPr>
          <w:rFonts w:asciiTheme="majorHAnsi" w:hAnsiTheme="majorHAnsi" w:cstheme="majorHAnsi"/>
        </w:rPr>
        <w:t>Senior Associate Vice President for</w:t>
      </w:r>
    </w:p>
    <w:p w:rsidR="00042209" w:rsidRPr="001F581E" w:rsidRDefault="00042209" w:rsidP="00042209">
      <w:pPr>
        <w:pStyle w:val="NoSpacing"/>
        <w:rPr>
          <w:rFonts w:asciiTheme="majorHAnsi" w:hAnsiTheme="majorHAnsi" w:cstheme="majorHAnsi"/>
        </w:rPr>
      </w:pPr>
      <w:r w:rsidRPr="001F581E">
        <w:rPr>
          <w:rFonts w:asciiTheme="majorHAnsi" w:hAnsiTheme="majorHAnsi" w:cstheme="majorHAnsi"/>
        </w:rPr>
        <w:t>Research &amp; Graduate Education</w:t>
      </w:r>
    </w:p>
    <w:p w:rsidR="00042209" w:rsidRPr="001F581E" w:rsidRDefault="00042209" w:rsidP="00042209">
      <w:pPr>
        <w:pStyle w:val="NoSpacing"/>
        <w:rPr>
          <w:rFonts w:asciiTheme="majorHAnsi" w:hAnsiTheme="majorHAnsi" w:cstheme="majorHAnsi"/>
        </w:rPr>
      </w:pPr>
      <w:r w:rsidRPr="001F581E">
        <w:rPr>
          <w:rFonts w:asciiTheme="majorHAnsi" w:hAnsiTheme="majorHAnsi" w:cstheme="majorHAnsi"/>
        </w:rPr>
        <w:t>Associate Dean for Research</w:t>
      </w:r>
    </w:p>
    <w:p w:rsidR="00042209" w:rsidRPr="001F581E" w:rsidRDefault="00042209" w:rsidP="000700CE">
      <w:pPr>
        <w:jc w:val="both"/>
        <w:rPr>
          <w:rFonts w:asciiTheme="majorHAnsi" w:hAnsiTheme="majorHAnsi" w:cstheme="majorHAnsi"/>
          <w:color w:val="000000"/>
        </w:rPr>
      </w:pPr>
    </w:p>
    <w:p w:rsidR="00446A93" w:rsidRPr="001F581E" w:rsidRDefault="00446A93" w:rsidP="000700CE">
      <w:pPr>
        <w:jc w:val="both"/>
        <w:rPr>
          <w:rFonts w:asciiTheme="majorHAnsi" w:hAnsiTheme="majorHAnsi" w:cstheme="majorHAnsi"/>
          <w:color w:val="000000"/>
        </w:rPr>
      </w:pPr>
      <w:r w:rsidRPr="001F581E">
        <w:rPr>
          <w:rFonts w:asciiTheme="majorHAnsi" w:hAnsiTheme="majorHAnsi" w:cstheme="majorHAnsi"/>
          <w:color w:val="000000"/>
        </w:rPr>
        <w:t>Accepted:</w:t>
      </w:r>
    </w:p>
    <w:p w:rsidR="00446A93" w:rsidRPr="001F581E" w:rsidRDefault="00446A93" w:rsidP="000700CE">
      <w:pPr>
        <w:pStyle w:val="CM5"/>
        <w:jc w:val="both"/>
        <w:rPr>
          <w:rFonts w:asciiTheme="majorHAnsi" w:hAnsiTheme="majorHAnsi" w:cstheme="majorHAnsi"/>
          <w:sz w:val="22"/>
          <w:szCs w:val="22"/>
        </w:rPr>
      </w:pPr>
      <w:r w:rsidRPr="001F581E">
        <w:rPr>
          <w:rFonts w:asciiTheme="majorHAnsi" w:hAnsiTheme="majorHAnsi" w:cstheme="majorHAnsi"/>
          <w:sz w:val="22"/>
          <w:szCs w:val="22"/>
        </w:rPr>
        <w:t xml:space="preserve">________________________________________________         Date: ___________________ </w:t>
      </w:r>
    </w:p>
    <w:p w:rsidR="00E71BD2" w:rsidRPr="001F581E" w:rsidRDefault="00446A93" w:rsidP="000700CE">
      <w:pPr>
        <w:pStyle w:val="Default"/>
        <w:jc w:val="both"/>
        <w:rPr>
          <w:rFonts w:asciiTheme="majorHAnsi" w:hAnsiTheme="majorHAnsi" w:cstheme="majorHAnsi"/>
          <w:sz w:val="22"/>
          <w:szCs w:val="22"/>
        </w:rPr>
      </w:pPr>
      <w:r w:rsidRPr="001F581E">
        <w:rPr>
          <w:rFonts w:asciiTheme="majorHAnsi" w:hAnsiTheme="majorHAnsi" w:cstheme="majorHAnsi"/>
          <w:color w:val="FF0000"/>
          <w:sz w:val="22"/>
          <w:szCs w:val="22"/>
        </w:rPr>
        <w:t>[INSERT name]</w:t>
      </w:r>
      <w:r w:rsidR="00E71BD2" w:rsidRPr="001F581E">
        <w:rPr>
          <w:rFonts w:asciiTheme="majorHAnsi" w:hAnsiTheme="majorHAnsi" w:cstheme="majorHAnsi"/>
          <w:sz w:val="22"/>
          <w:szCs w:val="22"/>
        </w:rPr>
        <w:t> </w:t>
      </w:r>
    </w:p>
    <w:p w:rsidR="00E71BD2" w:rsidRPr="001F581E" w:rsidRDefault="00E71BD2" w:rsidP="000700CE">
      <w:pPr>
        <w:pStyle w:val="xmsonormal"/>
        <w:shd w:val="clear" w:color="auto" w:fill="FFFFFF"/>
        <w:spacing w:beforeLines="0" w:afterLines="0"/>
        <w:ind w:right="-180"/>
        <w:jc w:val="both"/>
        <w:rPr>
          <w:rFonts w:asciiTheme="majorHAnsi" w:hAnsiTheme="majorHAnsi" w:cstheme="majorHAnsi"/>
          <w:color w:val="000000"/>
          <w:sz w:val="22"/>
          <w:szCs w:val="22"/>
        </w:rPr>
      </w:pPr>
      <w:r w:rsidRPr="001F581E">
        <w:rPr>
          <w:rFonts w:asciiTheme="majorHAnsi" w:hAnsiTheme="majorHAnsi" w:cstheme="majorHAnsi"/>
          <w:color w:val="000000"/>
          <w:sz w:val="22"/>
          <w:szCs w:val="22"/>
        </w:rPr>
        <w:t> </w:t>
      </w:r>
    </w:p>
    <w:p w:rsidR="00E71BD2" w:rsidRPr="001F581E" w:rsidRDefault="00E71BD2" w:rsidP="000700CE">
      <w:pPr>
        <w:pStyle w:val="xmsonospacing"/>
        <w:shd w:val="clear" w:color="auto" w:fill="FFFFFF"/>
        <w:spacing w:beforeLines="0" w:afterLines="0"/>
        <w:jc w:val="both"/>
        <w:rPr>
          <w:rFonts w:asciiTheme="majorHAnsi" w:hAnsiTheme="majorHAnsi" w:cstheme="majorHAnsi"/>
          <w:color w:val="000000"/>
          <w:sz w:val="22"/>
          <w:szCs w:val="22"/>
        </w:rPr>
      </w:pPr>
      <w:r w:rsidRPr="001F581E">
        <w:rPr>
          <w:rFonts w:asciiTheme="majorHAnsi" w:hAnsiTheme="majorHAnsi" w:cstheme="majorHAnsi"/>
          <w:color w:val="000000"/>
          <w:sz w:val="22"/>
          <w:szCs w:val="22"/>
        </w:rPr>
        <w:t>    </w:t>
      </w:r>
    </w:p>
    <w:sectPr w:rsidR="00E71BD2" w:rsidRPr="001F581E" w:rsidSect="00EE681C">
      <w:headerReference w:type="default" r:id="rId36"/>
      <w:footerReference w:type="default" r:id="rId37"/>
      <w:footerReference w:type="first" r:id="rId38"/>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2D717B">
          <w:rPr>
            <w:noProof/>
          </w:rPr>
          <w:t>6</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1F581E">
      <w:rPr>
        <w:sz w:val="16"/>
        <w:szCs w:val="16"/>
      </w:rPr>
      <w:t>6/1</w:t>
    </w:r>
    <w:r w:rsidR="00DE40B8">
      <w:rPr>
        <w:sz w:val="16"/>
        <w:szCs w:val="16"/>
      </w:rPr>
      <w:t>1</w:t>
    </w:r>
    <w:r w:rsidR="001F581E">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12408"/>
    <w:rsid w:val="00014F16"/>
    <w:rsid w:val="00024B63"/>
    <w:rsid w:val="00025A51"/>
    <w:rsid w:val="00030970"/>
    <w:rsid w:val="00031F72"/>
    <w:rsid w:val="000421A9"/>
    <w:rsid w:val="0004220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1F581E"/>
    <w:rsid w:val="00206F99"/>
    <w:rsid w:val="00207BB1"/>
    <w:rsid w:val="0022281B"/>
    <w:rsid w:val="00226608"/>
    <w:rsid w:val="00231FFE"/>
    <w:rsid w:val="00237B49"/>
    <w:rsid w:val="00246BDF"/>
    <w:rsid w:val="002629B3"/>
    <w:rsid w:val="00271C70"/>
    <w:rsid w:val="0027434F"/>
    <w:rsid w:val="00282FF4"/>
    <w:rsid w:val="00284434"/>
    <w:rsid w:val="00285B2F"/>
    <w:rsid w:val="002932D0"/>
    <w:rsid w:val="0029654D"/>
    <w:rsid w:val="00297543"/>
    <w:rsid w:val="002A369B"/>
    <w:rsid w:val="002D43B1"/>
    <w:rsid w:val="002D717B"/>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9F0E68"/>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830BA"/>
    <w:rsid w:val="00C86B00"/>
    <w:rsid w:val="00C95F18"/>
    <w:rsid w:val="00CA1093"/>
    <w:rsid w:val="00CA5815"/>
    <w:rsid w:val="00CC0D04"/>
    <w:rsid w:val="00CC30BA"/>
    <w:rsid w:val="00CE405D"/>
    <w:rsid w:val="00CE629D"/>
    <w:rsid w:val="00CF0125"/>
    <w:rsid w:val="00D037BC"/>
    <w:rsid w:val="00D3349A"/>
    <w:rsid w:val="00D377C0"/>
    <w:rsid w:val="00D53AE3"/>
    <w:rsid w:val="00D56199"/>
    <w:rsid w:val="00D657B8"/>
    <w:rsid w:val="00D80E86"/>
    <w:rsid w:val="00DA0A22"/>
    <w:rsid w:val="00DB2556"/>
    <w:rsid w:val="00DB6C8D"/>
    <w:rsid w:val="00DE3D18"/>
    <w:rsid w:val="00DE40B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B29AF3"/>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59854">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mail.wvu.edu" TargetMode="External"/><Relationship Id="rId18" Type="http://schemas.openxmlformats.org/officeDocument/2006/relationships/hyperlink" Target="http://soleportal.com/support/training/" TargetMode="External"/><Relationship Id="rId26" Type="http://schemas.openxmlformats.org/officeDocument/2006/relationships/hyperlink" Target="http://employeerelations.hr.wvu.edu/wvu-policies-procedures" TargetMode="External"/><Relationship Id="rId39" Type="http://schemas.openxmlformats.org/officeDocument/2006/relationships/fontTable" Target="fontTable.xml"/><Relationship Id="rId21" Type="http://schemas.openxmlformats.org/officeDocument/2006/relationships/hyperlink" Target="https://policies.wvu.edu/finalized-bog-rules/bog-governance-rule-1-5-intellectual-property-rule-for-patent-copyright-and-trademark-rights" TargetMode="External"/><Relationship Id="rId34" Type="http://schemas.openxmlformats.org/officeDocument/2006/relationships/hyperlink" Target="https://talentandculture.wvu.edu/new-employees" TargetMode="External"/><Relationship Id="rId7" Type="http://schemas.openxmlformats.org/officeDocument/2006/relationships/hyperlink" Target="http://benefits.hr.wvu.edu/home/" TargetMode="External"/><Relationship Id="rId12" Type="http://schemas.openxmlformats.org/officeDocument/2006/relationships/hyperlink" Target="https://taxservices.wvu.edu/international-payroll-processing" TargetMode="External"/><Relationship Id="rId17" Type="http://schemas.openxmlformats.org/officeDocument/2006/relationships/hyperlink" Target="https://sole.hsc.wvu.edu" TargetMode="External"/><Relationship Id="rId25" Type="http://schemas.openxmlformats.org/officeDocument/2006/relationships/hyperlink" Target="https://wvu.teamdynamix.com/TDClient/1976/Portal/KB/?CategoryID=3626" TargetMode="External"/><Relationship Id="rId33" Type="http://schemas.openxmlformats.org/officeDocument/2006/relationships/hyperlink" Target="https://talentandculture.wvu.edu/files/d/abe875c4-9a7e-49e9-91f8-7413c92fbfb6/a-new-employee-s-guide-for-a-successful-first-year_-onboarding-toolkit-june-2020.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s://policies.wvu.edu/finalized-bog-rules/bog-governance-rule-1-4-ethics-conflicts-of-interest-and-outside-consulting-arrangements" TargetMode="External"/><Relationship Id="rId29" Type="http://schemas.openxmlformats.org/officeDocument/2006/relationships/hyperlink" Target="http://police.wv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dservices.wvu.edu/employee-processing" TargetMode="External"/><Relationship Id="rId24" Type="http://schemas.openxmlformats.org/officeDocument/2006/relationships/hyperlink" Target="mailto:james.goins@mail.wvu.edu" TargetMode="External"/><Relationship Id="rId32" Type="http://schemas.openxmlformats.org/officeDocument/2006/relationships/hyperlink" Target="https://rise.articulate.com/share/cxIApal82rqfVLbOjQAGJMnN1jyz3X7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s://police.wvu.edu/clery-act/campus-safety/annual-clery-report" TargetMode="External"/><Relationship Id="rId28" Type="http://schemas.openxmlformats.org/officeDocument/2006/relationships/hyperlink" Target="http://it.wvu.edu/governance" TargetMode="External"/><Relationship Id="rId36"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s://www.hsc.wvu.edu/Faculty-Development/Teaching-Scholars-Program" TargetMode="External"/><Relationship Id="rId31" Type="http://schemas.openxmlformats.org/officeDocument/2006/relationships/hyperlink" Target="mailto:tax@mail.wvu.edu" TargetMode="Externa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faculty.wvu.edu/" TargetMode="External"/><Relationship Id="rId22" Type="http://schemas.openxmlformats.org/officeDocument/2006/relationships/hyperlink" Target="mailto:SharedServices@mail.wvu.edu" TargetMode="External"/><Relationship Id="rId27" Type="http://schemas.openxmlformats.org/officeDocument/2006/relationships/hyperlink" Target="http://diversity.wvu.edu/policies/harassment_policy" TargetMode="External"/><Relationship Id="rId30" Type="http://schemas.openxmlformats.org/officeDocument/2006/relationships/hyperlink" Target="http://police.wvu.edu/clery-act" TargetMode="External"/><Relationship Id="rId35" Type="http://schemas.openxmlformats.org/officeDocument/2006/relationships/hyperlink" Target="http://medicine.hsc.wvu.edu/news/" TargetMode="External"/><Relationship Id="rId8" Type="http://schemas.openxmlformats.org/officeDocument/2006/relationships/hyperlink" Target="http://www.wvctsi.org/membershi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26975</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3</cp:revision>
  <cp:lastPrinted>2014-02-03T16:36:00Z</cp:lastPrinted>
  <dcterms:created xsi:type="dcterms:W3CDTF">2021-06-09T19:17:00Z</dcterms:created>
  <dcterms:modified xsi:type="dcterms:W3CDTF">2021-06-11T15:50:00Z</dcterms:modified>
</cp:coreProperties>
</file>